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1CD51" w14:textId="6FB2CA98" w:rsidR="00BE7FF3" w:rsidRPr="00BE7FF3" w:rsidRDefault="00BE7FF3" w:rsidP="00702A47">
      <w:pPr>
        <w:spacing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E7FF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Załącznik nr </w:t>
      </w:r>
      <w:r w:rsidR="00297E7F">
        <w:rPr>
          <w:rFonts w:ascii="Times New Roman" w:eastAsia="Calibri" w:hAnsi="Times New Roman" w:cs="Times New Roman"/>
          <w:sz w:val="24"/>
          <w:szCs w:val="24"/>
          <w:lang w:eastAsia="pl-PL"/>
        </w:rPr>
        <w:t>3</w:t>
      </w:r>
      <w:r w:rsidRPr="00BE7FF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SWZ </w:t>
      </w:r>
    </w:p>
    <w:p w14:paraId="5D6E62C8" w14:textId="53BCA300" w:rsidR="00BE7FF3" w:rsidRPr="00BE7FF3" w:rsidRDefault="00BE7FF3" w:rsidP="00702A47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7F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</w:p>
    <w:p w14:paraId="73BF5328" w14:textId="2B6CEE1C" w:rsidR="00BE7FF3" w:rsidRPr="00E5629F" w:rsidRDefault="00BE7FF3" w:rsidP="00702A47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E5629F">
        <w:rPr>
          <w:rFonts w:ascii="Times New Roman" w:eastAsia="Calibri" w:hAnsi="Times New Roman" w:cs="Times New Roman"/>
          <w:b/>
          <w:bCs/>
          <w:sz w:val="28"/>
          <w:szCs w:val="28"/>
        </w:rPr>
        <w:t>Oświadczenia wykonawcy/wykonawcy wspólnie ubiegającego</w:t>
      </w:r>
      <w:r w:rsidRPr="00E5629F">
        <w:rPr>
          <w:rFonts w:ascii="Times New Roman" w:eastAsia="Calibri" w:hAnsi="Times New Roman" w:cs="Times New Roman"/>
          <w:b/>
          <w:bCs/>
          <w:sz w:val="28"/>
          <w:szCs w:val="28"/>
        </w:rPr>
        <w:br/>
        <w:t xml:space="preserve"> się o udzielenie zamówienia </w:t>
      </w:r>
      <w:r w:rsidRPr="00E5629F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E5629F">
        <w:rPr>
          <w:rFonts w:ascii="Times New Roman" w:hAnsi="Times New Roman" w:cs="Times New Roman"/>
          <w:b/>
          <w:sz w:val="21"/>
          <w:szCs w:val="21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DE62B6E" w14:textId="77777777" w:rsidR="00BE7FF3" w:rsidRPr="00E5629F" w:rsidRDefault="00BE7FF3" w:rsidP="00702A47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E562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3D213E77" w14:textId="27E73790" w:rsidR="00BE7FF3" w:rsidRPr="00BE7FF3" w:rsidRDefault="00BE7FF3" w:rsidP="00702A47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0" w:name="_Hlk104378321"/>
      <w:r w:rsidRPr="00BE7FF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</w:t>
      </w:r>
      <w:r w:rsidR="009E337D">
        <w:rPr>
          <w:rFonts w:ascii="Times New Roman" w:eastAsia="Calibri" w:hAnsi="Times New Roman" w:cs="Times New Roman"/>
          <w:sz w:val="24"/>
          <w:szCs w:val="24"/>
          <w:lang w:eastAsia="en-GB"/>
        </w:rPr>
        <w:t>dostawę</w:t>
      </w:r>
      <w:r w:rsidRPr="00BE7FF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pn.: </w:t>
      </w:r>
      <w:bookmarkStart w:id="1" w:name="_Hlk65848074"/>
      <w:bookmarkStart w:id="2" w:name="_Hlk65225054"/>
      <w:r w:rsidR="00113B4A" w:rsidRPr="00297E7F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„</w:t>
      </w:r>
      <w:bookmarkStart w:id="3" w:name="_Hlk92182236"/>
      <w:bookmarkEnd w:id="1"/>
      <w:bookmarkEnd w:id="2"/>
      <w:r w:rsidR="00793FD5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793FD5" w:rsidRPr="00DC0AB0">
        <w:rPr>
          <w:rFonts w:ascii="Times New Roman" w:eastAsia="Times New Roman" w:hAnsi="Times New Roman" w:cs="Times New Roman"/>
          <w:b/>
          <w:sz w:val="24"/>
          <w:szCs w:val="24"/>
        </w:rPr>
        <w:t xml:space="preserve">ostawa </w:t>
      </w:r>
      <w:bookmarkEnd w:id="3"/>
      <w:r w:rsidR="00684F3B">
        <w:rPr>
          <w:rFonts w:ascii="Times New Roman" w:eastAsia="Times New Roman" w:hAnsi="Times New Roman" w:cs="Times New Roman"/>
          <w:b/>
          <w:sz w:val="24"/>
          <w:szCs w:val="24"/>
        </w:rPr>
        <w:t>……….</w:t>
      </w:r>
      <w:r w:rsidR="00113B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="00113B4A" w:rsidRPr="00BE7FF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Pr="00BE7FF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prowadzonego w trybie przetargu nieograniczonego na podstawie art. 132 ustawy z dnia 11 września 2019 roku Prawo zamówień publicznych </w:t>
      </w:r>
    </w:p>
    <w:p w14:paraId="3F664255" w14:textId="77777777" w:rsidR="00BE7FF3" w:rsidRPr="00BE7FF3" w:rsidRDefault="00BE7FF3" w:rsidP="00702A47">
      <w:pPr>
        <w:shd w:val="clear" w:color="auto" w:fill="BFBFBF" w:themeFill="background1" w:themeFillShade="BF"/>
        <w:spacing w:before="360" w:after="0" w:line="276" w:lineRule="auto"/>
        <w:rPr>
          <w:rFonts w:ascii="Times New Roman" w:hAnsi="Times New Roman" w:cs="Times New Roman"/>
          <w:b/>
          <w:sz w:val="21"/>
          <w:szCs w:val="21"/>
        </w:rPr>
      </w:pPr>
      <w:bookmarkStart w:id="4" w:name="_Hlk104378385"/>
      <w:bookmarkEnd w:id="0"/>
      <w:r w:rsidRPr="00BE7FF3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510B8E52" w14:textId="77777777" w:rsidR="00BE7FF3" w:rsidRPr="00BE7FF3" w:rsidRDefault="00BE7FF3" w:rsidP="00702A47">
      <w:pPr>
        <w:spacing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BE7FF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(Wypełnia Wykonawca albo upoważniona osoba przez Wykonawcę, </w:t>
      </w:r>
      <w:r w:rsidRPr="00BE7FF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435FB8A7" w14:textId="77777777" w:rsidR="00BE7FF3" w:rsidRPr="00BE7FF3" w:rsidRDefault="00BE7FF3" w:rsidP="00702A47">
      <w:p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BE7FF3">
        <w:rPr>
          <w:rFonts w:ascii="Times New Roman" w:eastAsia="Calibri" w:hAnsi="Times New Roman" w:cs="Times New Roman"/>
          <w:sz w:val="24"/>
          <w:szCs w:val="24"/>
          <w:lang w:eastAsia="ar-SA"/>
        </w:rPr>
        <w:t>Nazwa i adres Wykonawcy</w:t>
      </w:r>
      <w:r w:rsidRPr="00BE7FF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: </w:t>
      </w:r>
    </w:p>
    <w:p w14:paraId="43BA528B" w14:textId="0AB624C2" w:rsidR="00BE7FF3" w:rsidRPr="00E5629F" w:rsidRDefault="00BE7FF3" w:rsidP="00702A47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E7FF3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………………………………………………………………………………………………………..………………………………………………………………………………………………………..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BE7FF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E5629F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 xml:space="preserve">Oświadczam/my, że </w:t>
      </w:r>
    </w:p>
    <w:bookmarkEnd w:id="4"/>
    <w:p w14:paraId="5FFF2AAE" w14:textId="77777777" w:rsidR="00EF45B6" w:rsidRPr="00BE7FF3" w:rsidRDefault="00EF45B6" w:rsidP="00702A47">
      <w:pPr>
        <w:shd w:val="clear" w:color="auto" w:fill="BFBFBF" w:themeFill="background1" w:themeFillShade="BF"/>
        <w:spacing w:before="360" w:after="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278D6F5E" w:rsidR="00EF45B6" w:rsidRPr="00BE7FF3" w:rsidRDefault="00EF45B6" w:rsidP="00702A47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BE7FF3">
        <w:rPr>
          <w:rFonts w:ascii="Times New Roman" w:hAnsi="Times New Roman" w:cs="Times New Roman"/>
          <w:sz w:val="21"/>
          <w:szCs w:val="21"/>
        </w:rPr>
        <w:t> </w:t>
      </w:r>
      <w:r w:rsidRPr="00BE7FF3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E7FF3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352FED7A" w:rsidR="0084509A" w:rsidRPr="00BE7FF3" w:rsidRDefault="007F3CFE" w:rsidP="00702A47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1"/>
          <w:szCs w:val="21"/>
        </w:rPr>
      </w:pPr>
      <w:r w:rsidRPr="00BE7FF3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BE7FF3">
        <w:rPr>
          <w:rFonts w:eastAsia="Times New Roman"/>
          <w:color w:val="222222"/>
          <w:sz w:val="21"/>
          <w:szCs w:val="21"/>
          <w:lang w:eastAsia="pl-PL"/>
        </w:rPr>
        <w:t xml:space="preserve">7 </w:t>
      </w:r>
      <w:bookmarkStart w:id="6" w:name="_GoBack"/>
      <w:bookmarkEnd w:id="6"/>
      <w:r w:rsidRPr="00BE7FF3">
        <w:rPr>
          <w:rFonts w:eastAsia="Times New Roman"/>
          <w:color w:val="222222"/>
          <w:sz w:val="21"/>
          <w:szCs w:val="21"/>
          <w:lang w:eastAsia="pl-PL"/>
        </w:rPr>
        <w:t xml:space="preserve">ust. 1 ustawy </w:t>
      </w:r>
      <w:r w:rsidRPr="00BE7FF3">
        <w:rPr>
          <w:color w:val="222222"/>
          <w:sz w:val="21"/>
          <w:szCs w:val="21"/>
        </w:rPr>
        <w:t>z dnia 13 kwietnia 2022 r.</w:t>
      </w:r>
      <w:r w:rsidRPr="00BE7FF3">
        <w:rPr>
          <w:i/>
          <w:iCs/>
          <w:color w:val="222222"/>
          <w:sz w:val="21"/>
          <w:szCs w:val="21"/>
        </w:rPr>
        <w:t xml:space="preserve"> o szczególnych rozwiązaniach w zakresie przeciwdziałania</w:t>
      </w:r>
      <w:r w:rsidR="00684F3B">
        <w:rPr>
          <w:i/>
          <w:iCs/>
          <w:color w:val="222222"/>
          <w:sz w:val="21"/>
          <w:szCs w:val="21"/>
        </w:rPr>
        <w:t xml:space="preserve"> </w:t>
      </w:r>
      <w:r w:rsidRPr="00BE7FF3">
        <w:rPr>
          <w:i/>
          <w:iCs/>
          <w:color w:val="222222"/>
          <w:sz w:val="21"/>
          <w:szCs w:val="21"/>
        </w:rPr>
        <w:lastRenderedPageBreak/>
        <w:t>wspieraniu agresji na Ukrainę oraz służących ochronie bezpieczeństwa narodowego</w:t>
      </w:r>
      <w:r w:rsidR="00520931" w:rsidRPr="00BE7FF3">
        <w:rPr>
          <w:i/>
          <w:iCs/>
          <w:color w:val="222222"/>
          <w:sz w:val="21"/>
          <w:szCs w:val="21"/>
        </w:rPr>
        <w:t xml:space="preserve"> </w:t>
      </w:r>
      <w:r w:rsidR="00684F3B">
        <w:rPr>
          <w:color w:val="222222"/>
          <w:sz w:val="21"/>
          <w:szCs w:val="21"/>
        </w:rPr>
        <w:t>(</w:t>
      </w:r>
      <w:r w:rsidR="00684F3B" w:rsidRPr="00114A08">
        <w:rPr>
          <w:rFonts w:eastAsia="CIDFont+F3"/>
        </w:rPr>
        <w:t>(</w:t>
      </w:r>
      <w:proofErr w:type="spellStart"/>
      <w:r w:rsidR="00684F3B">
        <w:rPr>
          <w:rFonts w:eastAsia="CIDFont+F3"/>
        </w:rPr>
        <w:t>t.j</w:t>
      </w:r>
      <w:proofErr w:type="spellEnd"/>
      <w:r w:rsidR="00684F3B">
        <w:rPr>
          <w:rFonts w:eastAsia="CIDFont+F3"/>
        </w:rPr>
        <w:t xml:space="preserve">. </w:t>
      </w:r>
      <w:r w:rsidR="00684F3B" w:rsidRPr="00114A08">
        <w:rPr>
          <w:rFonts w:eastAsia="CIDFont+F3"/>
        </w:rPr>
        <w:t>Dz.U.</w:t>
      </w:r>
      <w:r w:rsidR="00684F3B">
        <w:rPr>
          <w:rFonts w:eastAsia="CIDFont+F3"/>
        </w:rPr>
        <w:t xml:space="preserve"> z 2024r.,  poz. 507</w:t>
      </w:r>
      <w:r w:rsidR="00520931" w:rsidRPr="00BE7FF3">
        <w:rPr>
          <w:color w:val="222222"/>
          <w:sz w:val="21"/>
          <w:szCs w:val="21"/>
        </w:rPr>
        <w:t>)</w:t>
      </w:r>
      <w:r w:rsidRPr="00BE7FF3">
        <w:rPr>
          <w:i/>
          <w:iCs/>
          <w:color w:val="222222"/>
          <w:sz w:val="21"/>
          <w:szCs w:val="21"/>
        </w:rPr>
        <w:t>.</w:t>
      </w:r>
      <w:r w:rsidR="00DD39BE" w:rsidRPr="00BE7FF3">
        <w:rPr>
          <w:rStyle w:val="Odwoanieprzypisudolnego"/>
          <w:color w:val="222222"/>
          <w:sz w:val="21"/>
          <w:szCs w:val="21"/>
        </w:rPr>
        <w:footnoteReference w:id="2"/>
      </w:r>
    </w:p>
    <w:p w14:paraId="26D8CA1A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E7FF3" w:rsidRDefault="00830BFB" w:rsidP="00702A47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BE7FF3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BE7F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68A68312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BE7FF3">
        <w:rPr>
          <w:rFonts w:ascii="Times New Roman" w:hAnsi="Times New Roman" w:cs="Times New Roman"/>
          <w:sz w:val="21"/>
          <w:szCs w:val="21"/>
        </w:rPr>
        <w:t>,</w:t>
      </w:r>
      <w:r w:rsidRPr="00BE7FF3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</w:t>
      </w:r>
      <w:r w:rsidRPr="00BE7FF3">
        <w:rPr>
          <w:rFonts w:ascii="Times New Roman" w:hAnsi="Times New Roman" w:cs="Times New Roman"/>
          <w:sz w:val="20"/>
          <w:szCs w:val="20"/>
        </w:rPr>
        <w:t xml:space="preserve"> </w:t>
      </w:r>
      <w:r w:rsidRPr="00BE7FF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E7FF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E7FF3">
        <w:rPr>
          <w:rFonts w:ascii="Times New Roman" w:hAnsi="Times New Roman" w:cs="Times New Roman"/>
          <w:i/>
          <w:sz w:val="16"/>
          <w:szCs w:val="16"/>
        </w:rPr>
        <w:t>)</w:t>
      </w:r>
      <w:r w:rsidRPr="00BE7FF3">
        <w:rPr>
          <w:rFonts w:ascii="Times New Roman" w:hAnsi="Times New Roman" w:cs="Times New Roman"/>
          <w:sz w:val="16"/>
          <w:szCs w:val="16"/>
        </w:rPr>
        <w:t>,</w:t>
      </w:r>
      <w:r w:rsidRPr="00BE7FF3">
        <w:rPr>
          <w:rFonts w:ascii="Times New Roman" w:hAnsi="Times New Roman" w:cs="Times New Roman"/>
          <w:sz w:val="16"/>
          <w:szCs w:val="16"/>
        </w:rPr>
        <w:br/>
      </w:r>
      <w:r w:rsidRPr="00BE7FF3">
        <w:rPr>
          <w:rFonts w:ascii="Times New Roman" w:hAnsi="Times New Roman" w:cs="Times New Roman"/>
          <w:sz w:val="21"/>
          <w:szCs w:val="21"/>
        </w:rPr>
        <w:t>nie</w:t>
      </w:r>
      <w:r w:rsidRPr="00BE7FF3">
        <w:rPr>
          <w:rFonts w:ascii="Times New Roman" w:hAnsi="Times New Roman" w:cs="Times New Roman"/>
          <w:sz w:val="16"/>
          <w:szCs w:val="16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 w14:paraId="0CE1CC13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BE7FF3" w:rsidRDefault="003F554E" w:rsidP="00702A47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BE7FF3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E7F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E3C794A" w14:textId="180DCE9B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E7FF3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BE7FF3">
        <w:rPr>
          <w:rFonts w:ascii="Times New Roman" w:hAnsi="Times New Roman" w:cs="Times New Roman"/>
          <w:sz w:val="21"/>
          <w:szCs w:val="21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</w:t>
      </w:r>
      <w:r w:rsidRPr="00BE7FF3">
        <w:rPr>
          <w:rFonts w:ascii="Times New Roman" w:hAnsi="Times New Roman" w:cs="Times New Roman"/>
          <w:sz w:val="20"/>
          <w:szCs w:val="20"/>
        </w:rPr>
        <w:t xml:space="preserve"> </w:t>
      </w:r>
      <w:r w:rsidRPr="00BE7FF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E7FF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E7FF3">
        <w:rPr>
          <w:rFonts w:ascii="Times New Roman" w:hAnsi="Times New Roman" w:cs="Times New Roman"/>
          <w:i/>
          <w:sz w:val="16"/>
          <w:szCs w:val="16"/>
        </w:rPr>
        <w:t>)</w:t>
      </w:r>
      <w:r w:rsidRPr="00BE7FF3">
        <w:rPr>
          <w:rFonts w:ascii="Times New Roman" w:hAnsi="Times New Roman" w:cs="Times New Roman"/>
          <w:sz w:val="16"/>
          <w:szCs w:val="16"/>
        </w:rPr>
        <w:t>,</w:t>
      </w:r>
      <w:r w:rsidRPr="00BE7FF3">
        <w:rPr>
          <w:rFonts w:ascii="Times New Roman" w:hAnsi="Times New Roman" w:cs="Times New Roman"/>
          <w:sz w:val="16"/>
          <w:szCs w:val="16"/>
        </w:rPr>
        <w:br/>
      </w:r>
      <w:r w:rsidRPr="00BE7FF3">
        <w:rPr>
          <w:rFonts w:ascii="Times New Roman" w:hAnsi="Times New Roman" w:cs="Times New Roman"/>
          <w:sz w:val="21"/>
          <w:szCs w:val="21"/>
        </w:rPr>
        <w:t>nie</w:t>
      </w:r>
      <w:r w:rsidRPr="00BE7FF3">
        <w:rPr>
          <w:rFonts w:ascii="Times New Roman" w:hAnsi="Times New Roman" w:cs="Times New Roman"/>
          <w:sz w:val="16"/>
          <w:szCs w:val="16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 art. 5k rozporządzenia 833/2014 w brzmieniu nadanym rozporządzeniem 2022/576.</w:t>
      </w:r>
    </w:p>
    <w:p w14:paraId="7105F8AD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CAC6362" w14:textId="74684994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7FF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BE7FF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BE7FF3" w:rsidRDefault="00EF45B6" w:rsidP="00702A4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7F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3E07B08" w14:textId="49C55CF6" w:rsidR="00C6714D" w:rsidRDefault="00EF45B6" w:rsidP="00702A4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7" w:name="_Hlk104378469"/>
      <w:r w:rsidRPr="00BE7FF3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BE7FF3">
        <w:rPr>
          <w:rFonts w:ascii="Times New Roman" w:hAnsi="Times New Roman" w:cs="Times New Roman"/>
        </w:rPr>
        <w:t xml:space="preserve"> </w:t>
      </w:r>
      <w:r w:rsidRPr="00BE7FF3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BE7FF3">
        <w:rPr>
          <w:rFonts w:ascii="Times New Roman" w:hAnsi="Times New Roman" w:cs="Times New Roman"/>
          <w:sz w:val="21"/>
          <w:szCs w:val="21"/>
        </w:rPr>
        <w:br/>
      </w:r>
      <w:r w:rsidR="00AD63E3" w:rsidRPr="00BE7FF3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="00AD63E3" w:rsidRPr="00BE7F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C6714D" w:rsidRPr="00AD63E3">
        <w:rPr>
          <w:rFonts w:ascii="Times New Roman" w:hAnsi="Times New Roman" w:cs="Times New Roman"/>
          <w:i/>
          <w:color w:val="0070C0"/>
          <w:sz w:val="16"/>
          <w:szCs w:val="16"/>
        </w:rPr>
        <w:t>Podmiotowym środkiem dowodowym służącym wykazaniu braku podstaw do wykluczenia na ww. podstawie prawnej przykładowo może być: oświadczenie własne wykonawcy o braku postaw do wykluczenia na ww. podstawie prawnej, odpis lub informacja z KRS lub CEIDG, roczne skonsolidowane sprawozdanie finansowe albo jego część, sprawozdanie zarządu z działalności jednostki albo jego część, informacja z Centralnego Rejestru Beneficjentów Rzeczywistych.</w:t>
      </w:r>
      <w:r w:rsidR="00AD63E3" w:rsidRPr="00AD63E3">
        <w:rPr>
          <w:rFonts w:ascii="Times New Roman" w:hAnsi="Times New Roman" w:cs="Times New Roman"/>
          <w:iCs/>
          <w:color w:val="0070C0"/>
          <w:sz w:val="16"/>
          <w:szCs w:val="16"/>
        </w:rPr>
        <w:t>]</w:t>
      </w:r>
    </w:p>
    <w:p w14:paraId="4C4CA4DB" w14:textId="4118BF7B" w:rsidR="00EF45B6" w:rsidRPr="00BE7FF3" w:rsidRDefault="00EF45B6" w:rsidP="00702A47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</w:t>
      </w:r>
      <w:r w:rsidR="0080675C">
        <w:rPr>
          <w:rFonts w:ascii="Times New Roman" w:hAnsi="Times New Roman" w:cs="Times New Roman"/>
          <w:sz w:val="21"/>
          <w:szCs w:val="21"/>
        </w:rPr>
        <w:t>..........................</w:t>
      </w:r>
      <w:r w:rsidRPr="00BE7FF3">
        <w:rPr>
          <w:rFonts w:ascii="Times New Roman" w:hAnsi="Times New Roman" w:cs="Times New Roman"/>
          <w:sz w:val="21"/>
          <w:szCs w:val="21"/>
        </w:rPr>
        <w:t>...............</w:t>
      </w:r>
    </w:p>
    <w:p w14:paraId="335D507B" w14:textId="77777777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027D42B1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</w:t>
      </w:r>
      <w:r w:rsidR="0080675C">
        <w:rPr>
          <w:rFonts w:ascii="Times New Roman" w:hAnsi="Times New Roman" w:cs="Times New Roman"/>
          <w:sz w:val="21"/>
          <w:szCs w:val="21"/>
        </w:rPr>
        <w:t>.........................</w:t>
      </w:r>
      <w:r w:rsidRPr="00BE7FF3">
        <w:rPr>
          <w:rFonts w:ascii="Times New Roman" w:hAnsi="Times New Roman" w:cs="Times New Roman"/>
          <w:sz w:val="21"/>
          <w:szCs w:val="21"/>
        </w:rPr>
        <w:t>................</w:t>
      </w:r>
    </w:p>
    <w:p w14:paraId="03A9F109" w14:textId="1FBCD61F" w:rsidR="00EF45B6" w:rsidRPr="00BE7FF3" w:rsidRDefault="00EF45B6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E7F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E7AACA" w14:textId="77777777" w:rsidR="00D91CCB" w:rsidRPr="00D91CCB" w:rsidRDefault="00D91CCB" w:rsidP="00702A47">
      <w:pPr>
        <w:spacing w:after="120" w:line="276" w:lineRule="auto"/>
        <w:jc w:val="both"/>
        <w:rPr>
          <w:rFonts w:ascii="Times New Roman" w:hAnsi="Times New Roman" w:cs="Times New Roman"/>
          <w:i/>
          <w:color w:val="0070C0"/>
          <w:sz w:val="16"/>
          <w:szCs w:val="16"/>
        </w:rPr>
      </w:pPr>
      <w:r w:rsidRPr="00D91CCB">
        <w:rPr>
          <w:rFonts w:ascii="Times New Roman" w:hAnsi="Times New Roman" w:cs="Times New Roman"/>
          <w:iCs/>
          <w:color w:val="0070C0"/>
          <w:sz w:val="16"/>
          <w:szCs w:val="16"/>
        </w:rPr>
        <w:lastRenderedPageBreak/>
        <w:t>[UWAGA:</w:t>
      </w:r>
      <w:r w:rsidRPr="00D91CCB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Niewykazanie w wystarczający sposób potwierdzenia braku podstaw wykluczenia, po wyczerpaniu jednokrotnej czynności wezwania do uzupełnienia dokumentów, spowoduje wykluczenie Wykonawcy z postępowania.</w:t>
      </w:r>
      <w:r w:rsidRPr="00D91CCB">
        <w:rPr>
          <w:rFonts w:ascii="Times New Roman" w:hAnsi="Times New Roman" w:cs="Times New Roman"/>
          <w:iCs/>
          <w:color w:val="0070C0"/>
          <w:sz w:val="16"/>
          <w:szCs w:val="16"/>
        </w:rPr>
        <w:t>]</w:t>
      </w:r>
    </w:p>
    <w:p w14:paraId="45985F1A" w14:textId="1A742B9D" w:rsidR="00937835" w:rsidRDefault="00937835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5B9D910" w14:textId="75C9200A" w:rsidR="0080675C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FDF08C2" w14:textId="6A5FCE52" w:rsidR="0080675C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87B0371" w14:textId="223FF638" w:rsidR="0080675C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AD5990A" w14:textId="77777777" w:rsidR="0080675C" w:rsidRPr="00BE7FF3" w:rsidRDefault="0080675C" w:rsidP="00702A47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2328655" w14:textId="346B031A" w:rsidR="00937835" w:rsidRPr="00D0295A" w:rsidRDefault="00D0295A" w:rsidP="00702A47">
      <w:pPr>
        <w:spacing w:after="120" w:line="276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0295A">
        <w:rPr>
          <w:rFonts w:ascii="Times New Roman" w:hAnsi="Times New Roman" w:cs="Times New Roman"/>
          <w:i/>
          <w:iCs/>
          <w:sz w:val="21"/>
          <w:szCs w:val="21"/>
        </w:rPr>
        <w:t xml:space="preserve">Informacja dla Wykonawcy: </w:t>
      </w:r>
      <w:r w:rsidR="00937835" w:rsidRPr="00D0295A">
        <w:rPr>
          <w:rFonts w:ascii="Times New Roman" w:hAnsi="Times New Roman" w:cs="Times New Roman"/>
          <w:i/>
          <w:iCs/>
          <w:sz w:val="21"/>
          <w:szCs w:val="21"/>
        </w:rPr>
        <w:t>Stosownie do art. 63 ust. 1 ustawy Pzp, oświadczenia powinny być złożone, pod rygorem nieważności, w formie elektronicznej, tj. opatrzonej kwalifikowanym podpisem elektronicznym.</w:t>
      </w:r>
    </w:p>
    <w:p w14:paraId="05E75769" w14:textId="6605EE27" w:rsidR="009067DC" w:rsidRPr="00D91CCB" w:rsidRDefault="009067DC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35F3742" w14:textId="58DE9FBB" w:rsidR="00462D74" w:rsidRDefault="00462D74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FA29F06" w14:textId="77777777" w:rsidR="00702A47" w:rsidRPr="00BE7FF3" w:rsidRDefault="00702A47" w:rsidP="00702A4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948B534" w14:textId="17D4B4B3" w:rsidR="00D0295A" w:rsidRPr="00D0295A" w:rsidRDefault="00D0295A" w:rsidP="00702A47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D0295A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D0295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[………………………………………]</w:t>
      </w:r>
    </w:p>
    <w:p w14:paraId="0C8E3652" w14:textId="338C12DF" w:rsidR="0072465F" w:rsidRPr="00BE7FF3" w:rsidRDefault="0072465F" w:rsidP="00702A47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sz w:val="21"/>
          <w:szCs w:val="21"/>
        </w:rPr>
        <w:tab/>
      </w:r>
      <w:r w:rsidRPr="00BE7FF3">
        <w:rPr>
          <w:rFonts w:ascii="Times New Roman" w:hAnsi="Times New Roman" w:cs="Times New Roman"/>
          <w:i/>
          <w:sz w:val="21"/>
          <w:szCs w:val="21"/>
        </w:rPr>
        <w:tab/>
      </w:r>
      <w:bookmarkStart w:id="8" w:name="_Hlk102639179"/>
      <w:r w:rsidR="005C4A49" w:rsidRPr="00BE7FF3">
        <w:rPr>
          <w:rFonts w:ascii="Times New Roman" w:hAnsi="Times New Roman" w:cs="Times New Roman"/>
          <w:i/>
          <w:sz w:val="16"/>
          <w:szCs w:val="16"/>
        </w:rPr>
        <w:t>k</w:t>
      </w:r>
      <w:r w:rsidRPr="00BE7FF3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7"/>
      <w:bookmarkEnd w:id="8"/>
    </w:p>
    <w:sectPr w:rsidR="0072465F" w:rsidRPr="00BE7FF3" w:rsidSect="008E70D4">
      <w:footerReference w:type="default" r:id="rId8"/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2383A" w14:textId="77777777" w:rsidR="00F35D06" w:rsidRDefault="00F35D06" w:rsidP="00EF45B6">
      <w:pPr>
        <w:spacing w:after="0" w:line="240" w:lineRule="auto"/>
      </w:pPr>
      <w:r>
        <w:separator/>
      </w:r>
    </w:p>
  </w:endnote>
  <w:endnote w:type="continuationSeparator" w:id="0">
    <w:p w14:paraId="4442EF34" w14:textId="77777777" w:rsidR="00F35D06" w:rsidRDefault="00F35D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color w:val="A5A5A5"/>
      </w:rPr>
      <w:id w:val="1359162600"/>
      <w:docPartObj>
        <w:docPartGallery w:val="Page Numbers (Top of Page)"/>
        <w:docPartUnique/>
      </w:docPartObj>
    </w:sdtPr>
    <w:sdtEndPr>
      <w:rPr>
        <w:color w:val="5B9BD5" w:themeColor="accent5"/>
      </w:rPr>
    </w:sdtEndPr>
    <w:sdtContent>
      <w:p w14:paraId="44142B9D" w14:textId="17393FF0" w:rsidR="002970A5" w:rsidRPr="002970A5" w:rsidRDefault="002970A5" w:rsidP="002970A5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5B9BD5" w:themeColor="accent5"/>
          </w:rPr>
        </w:pP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t xml:space="preserve">Strona 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begin"/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instrText>PAGE</w:instrTex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separate"/>
        </w:r>
        <w:r w:rsidR="00684F3B">
          <w:rPr>
            <w:rFonts w:ascii="Times New Roman" w:eastAsia="Calibri" w:hAnsi="Times New Roman" w:cs="Times New Roman"/>
            <w:noProof/>
            <w:color w:val="5B9BD5" w:themeColor="accent5"/>
            <w:sz w:val="20"/>
            <w:szCs w:val="20"/>
          </w:rPr>
          <w:t>2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end"/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t xml:space="preserve"> z 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begin"/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instrText>NUMPAGES</w:instrTex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separate"/>
        </w:r>
        <w:r w:rsidR="00684F3B">
          <w:rPr>
            <w:rFonts w:ascii="Times New Roman" w:eastAsia="Calibri" w:hAnsi="Times New Roman" w:cs="Times New Roman"/>
            <w:noProof/>
            <w:color w:val="5B9BD5" w:themeColor="accent5"/>
            <w:sz w:val="20"/>
            <w:szCs w:val="20"/>
          </w:rPr>
          <w:t>3</w:t>
        </w:r>
        <w:r w:rsidRPr="002970A5">
          <w:rPr>
            <w:rFonts w:ascii="Times New Roman" w:eastAsia="Calibri" w:hAnsi="Times New Roman" w:cs="Times New Roman"/>
            <w:color w:val="5B9BD5" w:themeColor="accent5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206F6" w14:textId="77777777" w:rsidR="00F35D06" w:rsidRDefault="00F35D06" w:rsidP="00EF45B6">
      <w:pPr>
        <w:spacing w:after="0" w:line="240" w:lineRule="auto"/>
      </w:pPr>
      <w:r>
        <w:separator/>
      </w:r>
    </w:p>
  </w:footnote>
  <w:footnote w:type="continuationSeparator" w:id="0">
    <w:p w14:paraId="0D6B0088" w14:textId="77777777" w:rsidR="00F35D06" w:rsidRDefault="00F35D0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3B4A"/>
    <w:rsid w:val="00163825"/>
    <w:rsid w:val="00164500"/>
    <w:rsid w:val="001878D7"/>
    <w:rsid w:val="001A0D70"/>
    <w:rsid w:val="001B765E"/>
    <w:rsid w:val="001C7622"/>
    <w:rsid w:val="001D4BE2"/>
    <w:rsid w:val="001E19B7"/>
    <w:rsid w:val="00205F16"/>
    <w:rsid w:val="0021086B"/>
    <w:rsid w:val="00244D67"/>
    <w:rsid w:val="00252230"/>
    <w:rsid w:val="00274196"/>
    <w:rsid w:val="00275181"/>
    <w:rsid w:val="0028420C"/>
    <w:rsid w:val="002970A5"/>
    <w:rsid w:val="00297E7F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120D"/>
    <w:rsid w:val="00684F3B"/>
    <w:rsid w:val="006D435C"/>
    <w:rsid w:val="006D7E50"/>
    <w:rsid w:val="006F3753"/>
    <w:rsid w:val="0070071F"/>
    <w:rsid w:val="007007DE"/>
    <w:rsid w:val="00702A47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3FD5"/>
    <w:rsid w:val="007A3CD9"/>
    <w:rsid w:val="007B483A"/>
    <w:rsid w:val="007C686D"/>
    <w:rsid w:val="007F3CFE"/>
    <w:rsid w:val="007F4003"/>
    <w:rsid w:val="0080675C"/>
    <w:rsid w:val="00807AED"/>
    <w:rsid w:val="00830142"/>
    <w:rsid w:val="00830BFB"/>
    <w:rsid w:val="00834047"/>
    <w:rsid w:val="00835AA4"/>
    <w:rsid w:val="00841851"/>
    <w:rsid w:val="0084509A"/>
    <w:rsid w:val="00865841"/>
    <w:rsid w:val="0087106E"/>
    <w:rsid w:val="00876148"/>
    <w:rsid w:val="008A3178"/>
    <w:rsid w:val="008C0A31"/>
    <w:rsid w:val="008D0E7E"/>
    <w:rsid w:val="008E70D4"/>
    <w:rsid w:val="008F60AE"/>
    <w:rsid w:val="009067DC"/>
    <w:rsid w:val="0091611E"/>
    <w:rsid w:val="00935C15"/>
    <w:rsid w:val="00937835"/>
    <w:rsid w:val="009561D0"/>
    <w:rsid w:val="009A0A1A"/>
    <w:rsid w:val="009A110B"/>
    <w:rsid w:val="009A138B"/>
    <w:rsid w:val="009D26F2"/>
    <w:rsid w:val="009E337D"/>
    <w:rsid w:val="00A0641D"/>
    <w:rsid w:val="00A21AF8"/>
    <w:rsid w:val="00A478EF"/>
    <w:rsid w:val="00A841A3"/>
    <w:rsid w:val="00A841EE"/>
    <w:rsid w:val="00A940AE"/>
    <w:rsid w:val="00AB19B5"/>
    <w:rsid w:val="00AB4BEB"/>
    <w:rsid w:val="00AC6DF2"/>
    <w:rsid w:val="00AD57EB"/>
    <w:rsid w:val="00AD63E3"/>
    <w:rsid w:val="00B00FD0"/>
    <w:rsid w:val="00B076D6"/>
    <w:rsid w:val="00B406D1"/>
    <w:rsid w:val="00B81D52"/>
    <w:rsid w:val="00BA798A"/>
    <w:rsid w:val="00BE7FF3"/>
    <w:rsid w:val="00C36402"/>
    <w:rsid w:val="00C449A1"/>
    <w:rsid w:val="00C454ED"/>
    <w:rsid w:val="00C63B91"/>
    <w:rsid w:val="00C6714D"/>
    <w:rsid w:val="00C73369"/>
    <w:rsid w:val="00C749D0"/>
    <w:rsid w:val="00C7597C"/>
    <w:rsid w:val="00C81BC3"/>
    <w:rsid w:val="00C9115C"/>
    <w:rsid w:val="00CB74CE"/>
    <w:rsid w:val="00CD2FC0"/>
    <w:rsid w:val="00D0295A"/>
    <w:rsid w:val="00D13E55"/>
    <w:rsid w:val="00D373F2"/>
    <w:rsid w:val="00D37BC3"/>
    <w:rsid w:val="00D556E3"/>
    <w:rsid w:val="00D6317D"/>
    <w:rsid w:val="00D91691"/>
    <w:rsid w:val="00D91CCB"/>
    <w:rsid w:val="00D92243"/>
    <w:rsid w:val="00D9619E"/>
    <w:rsid w:val="00DD095E"/>
    <w:rsid w:val="00DD39BE"/>
    <w:rsid w:val="00DF24E2"/>
    <w:rsid w:val="00DF4767"/>
    <w:rsid w:val="00E10B15"/>
    <w:rsid w:val="00E22985"/>
    <w:rsid w:val="00E34D47"/>
    <w:rsid w:val="00E5629F"/>
    <w:rsid w:val="00EA1D6F"/>
    <w:rsid w:val="00EC5C90"/>
    <w:rsid w:val="00EF45B6"/>
    <w:rsid w:val="00EF7F7F"/>
    <w:rsid w:val="00F14423"/>
    <w:rsid w:val="00F3511F"/>
    <w:rsid w:val="00F35D0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0A5"/>
  </w:style>
  <w:style w:type="paragraph" w:styleId="Stopka">
    <w:name w:val="footer"/>
    <w:basedOn w:val="Normalny"/>
    <w:link w:val="Stopka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0F1CE-0D6F-4C0C-8C14-FAFF5E9B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6</cp:revision>
  <dcterms:created xsi:type="dcterms:W3CDTF">2023-03-07T11:18:00Z</dcterms:created>
  <dcterms:modified xsi:type="dcterms:W3CDTF">2024-05-24T11:42:00Z</dcterms:modified>
</cp:coreProperties>
</file>