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74" w:rsidRPr="00F02748" w:rsidRDefault="00090FAA" w:rsidP="00481374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30</w:t>
      </w:r>
      <w:r w:rsidR="006A01C7">
        <w:rPr>
          <w:sz w:val="22"/>
          <w:szCs w:val="22"/>
        </w:rPr>
        <w:t>.11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  <w:r w:rsidR="00481374" w:rsidRPr="00F02748">
        <w:rPr>
          <w:sz w:val="22"/>
          <w:szCs w:val="22"/>
        </w:rPr>
        <w:t xml:space="preserve"> r.</w:t>
      </w:r>
    </w:p>
    <w:p w:rsidR="00481374" w:rsidRPr="003B1728" w:rsidRDefault="006A01C7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</w:t>
      </w:r>
      <w:r w:rsidR="00090FAA">
        <w:rPr>
          <w:sz w:val="22"/>
          <w:szCs w:val="22"/>
        </w:rPr>
        <w:t>52</w:t>
      </w:r>
      <w:r w:rsidR="00481374" w:rsidRPr="003B1728">
        <w:rPr>
          <w:sz w:val="22"/>
          <w:szCs w:val="22"/>
        </w:rPr>
        <w:t>/202</w:t>
      </w:r>
      <w:r w:rsidR="00473DF9">
        <w:rPr>
          <w:sz w:val="22"/>
          <w:szCs w:val="22"/>
        </w:rPr>
        <w:t>2</w:t>
      </w:r>
    </w:p>
    <w:p w:rsidR="00783E86" w:rsidRDefault="00783E86" w:rsidP="00481374">
      <w:pPr>
        <w:rPr>
          <w:b/>
          <w:color w:val="000000"/>
          <w:sz w:val="22"/>
          <w:szCs w:val="22"/>
        </w:rPr>
      </w:pPr>
    </w:p>
    <w:p w:rsidR="00783E86" w:rsidRDefault="00CB47FA" w:rsidP="00783E8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Wyjaśnienia</w:t>
      </w:r>
      <w:r w:rsidR="00783E86">
        <w:rPr>
          <w:b/>
          <w:color w:val="000000"/>
          <w:sz w:val="22"/>
          <w:szCs w:val="22"/>
        </w:rPr>
        <w:t xml:space="preserve"> treści zapytania ofertowego</w:t>
      </w:r>
    </w:p>
    <w:p w:rsidR="00783E86" w:rsidRDefault="00783E86" w:rsidP="00783E86">
      <w:pPr>
        <w:rPr>
          <w:b/>
          <w:color w:val="000000"/>
          <w:sz w:val="22"/>
          <w:szCs w:val="22"/>
        </w:rPr>
      </w:pPr>
    </w:p>
    <w:p w:rsidR="00090FAA" w:rsidRPr="004E0F21" w:rsidRDefault="00783E86" w:rsidP="00090FAA">
      <w:pPr>
        <w:jc w:val="both"/>
        <w:rPr>
          <w:bCs/>
          <w:sz w:val="22"/>
          <w:szCs w:val="22"/>
        </w:rPr>
      </w:pPr>
      <w:r w:rsidRPr="00783E86">
        <w:rPr>
          <w:color w:val="000000"/>
          <w:sz w:val="22"/>
          <w:szCs w:val="22"/>
        </w:rPr>
        <w:t>W nawiązaniu do przesłanego zaproszenia</w:t>
      </w:r>
      <w:r w:rsidR="00F60FA2">
        <w:rPr>
          <w:color w:val="000000"/>
          <w:sz w:val="22"/>
          <w:szCs w:val="22"/>
        </w:rPr>
        <w:t xml:space="preserve"> do złożenia oferty</w:t>
      </w:r>
      <w:r>
        <w:rPr>
          <w:color w:val="000000"/>
          <w:sz w:val="22"/>
          <w:szCs w:val="22"/>
        </w:rPr>
        <w:t xml:space="preserve"> </w:t>
      </w:r>
      <w:r w:rsidR="00090FAA">
        <w:rPr>
          <w:color w:val="000000"/>
          <w:sz w:val="22"/>
          <w:szCs w:val="22"/>
        </w:rPr>
        <w:t>na sukcesywną dostawę</w:t>
      </w:r>
      <w:r w:rsidR="00090FAA" w:rsidRPr="00090FAA">
        <w:rPr>
          <w:color w:val="000000"/>
          <w:sz w:val="22"/>
          <w:szCs w:val="22"/>
        </w:rPr>
        <w:t xml:space="preserve"> </w:t>
      </w:r>
      <w:r w:rsidR="00090FAA">
        <w:rPr>
          <w:color w:val="000000"/>
          <w:sz w:val="22"/>
          <w:szCs w:val="22"/>
        </w:rPr>
        <w:t>nici chirurgicznych na potrzeby Szpitala Na Wyspie. S. z o.  o. w Żarach w podziale na 4 zadania, w związku z otrzymanym wnioskiem o wyjaśnienie treści zapytania ofertowego, Zamawiający wyjaśnia:</w:t>
      </w:r>
    </w:p>
    <w:p w:rsidR="006A01C7" w:rsidRDefault="006A01C7" w:rsidP="006A01C7">
      <w:pPr>
        <w:tabs>
          <w:tab w:val="left" w:pos="0"/>
        </w:tabs>
        <w:spacing w:line="100" w:lineRule="atLeast"/>
        <w:rPr>
          <w:color w:val="000000"/>
          <w:sz w:val="22"/>
          <w:szCs w:val="22"/>
        </w:rPr>
      </w:pPr>
    </w:p>
    <w:p w:rsidR="006A01C7" w:rsidRPr="00090FAA" w:rsidRDefault="006A01C7" w:rsidP="006A01C7">
      <w:pPr>
        <w:tabs>
          <w:tab w:val="left" w:pos="0"/>
        </w:tabs>
        <w:spacing w:line="100" w:lineRule="atLeast"/>
        <w:rPr>
          <w:b/>
          <w:bCs/>
          <w:sz w:val="22"/>
          <w:szCs w:val="22"/>
          <w:u w:val="single"/>
        </w:rPr>
      </w:pPr>
      <w:r w:rsidRPr="00090FAA">
        <w:rPr>
          <w:b/>
          <w:bCs/>
          <w:sz w:val="22"/>
          <w:szCs w:val="22"/>
          <w:u w:val="single"/>
        </w:rPr>
        <w:t>Zadanie nr 1, poz. 31</w:t>
      </w:r>
    </w:p>
    <w:p w:rsidR="006A01C7" w:rsidRPr="00090FAA" w:rsidRDefault="006A01C7" w:rsidP="006A01C7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 xml:space="preserve">Czy Zamawiający w ww. pozycji wymaga materiał </w:t>
      </w:r>
      <w:proofErr w:type="spellStart"/>
      <w:r w:rsidRPr="00090FAA">
        <w:rPr>
          <w:sz w:val="22"/>
          <w:szCs w:val="22"/>
        </w:rPr>
        <w:t>szewny</w:t>
      </w:r>
      <w:proofErr w:type="spellEnd"/>
      <w:r w:rsidRPr="00090FAA">
        <w:rPr>
          <w:sz w:val="22"/>
          <w:szCs w:val="22"/>
        </w:rPr>
        <w:t xml:space="preserve"> o takich samych parametrach jak w pozycji 30 oraz 32?</w:t>
      </w:r>
    </w:p>
    <w:p w:rsidR="00090FAA" w:rsidRPr="00090FAA" w:rsidRDefault="00090FAA" w:rsidP="006A01C7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6A01C7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wymaga</w:t>
      </w:r>
    </w:p>
    <w:p w:rsidR="006A01C7" w:rsidRPr="00090FAA" w:rsidRDefault="006A01C7" w:rsidP="006A01C7">
      <w:pPr>
        <w:tabs>
          <w:tab w:val="left" w:pos="0"/>
        </w:tabs>
        <w:spacing w:line="200" w:lineRule="atLeast"/>
        <w:jc w:val="both"/>
        <w:rPr>
          <w:b/>
          <w:bCs/>
          <w:sz w:val="22"/>
          <w:szCs w:val="22"/>
          <w:u w:val="single"/>
        </w:rPr>
      </w:pPr>
    </w:p>
    <w:p w:rsidR="006A01C7" w:rsidRPr="00090FAA" w:rsidRDefault="006A01C7" w:rsidP="006A01C7">
      <w:pPr>
        <w:tabs>
          <w:tab w:val="left" w:pos="0"/>
        </w:tabs>
        <w:spacing w:line="100" w:lineRule="atLeast"/>
        <w:rPr>
          <w:b/>
          <w:bCs/>
          <w:sz w:val="22"/>
          <w:szCs w:val="22"/>
          <w:u w:val="single"/>
        </w:rPr>
      </w:pPr>
      <w:r w:rsidRPr="00090FAA">
        <w:rPr>
          <w:b/>
          <w:bCs/>
          <w:sz w:val="22"/>
          <w:szCs w:val="22"/>
          <w:u w:val="single"/>
        </w:rPr>
        <w:t>Zadanie nr 1, poz. 32</w:t>
      </w:r>
    </w:p>
    <w:p w:rsidR="006A01C7" w:rsidRPr="00090FAA" w:rsidRDefault="006A01C7" w:rsidP="006A01C7">
      <w:pPr>
        <w:tabs>
          <w:tab w:val="left" w:pos="0"/>
        </w:tabs>
        <w:snapToGrid w:val="0"/>
        <w:spacing w:line="200" w:lineRule="atLeast"/>
        <w:jc w:val="both"/>
        <w:rPr>
          <w:sz w:val="22"/>
          <w:szCs w:val="22"/>
        </w:rPr>
      </w:pPr>
      <w:r w:rsidRPr="00090FAA">
        <w:rPr>
          <w:sz w:val="22"/>
          <w:szCs w:val="22"/>
        </w:rPr>
        <w:t>Czy Zamawiający dopuści nitkę o długości 45 cm?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dopuszcza</w:t>
      </w:r>
    </w:p>
    <w:p w:rsidR="006A01C7" w:rsidRPr="00090FAA" w:rsidRDefault="006A01C7" w:rsidP="006A01C7">
      <w:pPr>
        <w:tabs>
          <w:tab w:val="left" w:pos="0"/>
        </w:tabs>
        <w:spacing w:line="200" w:lineRule="atLeast"/>
        <w:jc w:val="both"/>
        <w:rPr>
          <w:b/>
          <w:bCs/>
          <w:sz w:val="22"/>
          <w:szCs w:val="22"/>
          <w:u w:val="single"/>
        </w:rPr>
      </w:pPr>
    </w:p>
    <w:p w:rsidR="006A01C7" w:rsidRPr="00090FAA" w:rsidRDefault="006A01C7" w:rsidP="006A01C7">
      <w:pPr>
        <w:tabs>
          <w:tab w:val="left" w:pos="0"/>
        </w:tabs>
        <w:spacing w:line="100" w:lineRule="atLeast"/>
        <w:rPr>
          <w:b/>
          <w:bCs/>
          <w:sz w:val="22"/>
          <w:szCs w:val="22"/>
          <w:u w:val="single"/>
        </w:rPr>
      </w:pPr>
      <w:r w:rsidRPr="00090FAA">
        <w:rPr>
          <w:b/>
          <w:bCs/>
          <w:sz w:val="22"/>
          <w:szCs w:val="22"/>
          <w:u w:val="single"/>
        </w:rPr>
        <w:t>Zadanie nr 2, poz. 15-19</w:t>
      </w:r>
    </w:p>
    <w:p w:rsidR="006A01C7" w:rsidRPr="00090FAA" w:rsidRDefault="006A01C7" w:rsidP="006A01C7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Czy Zamawiający w ww. pozycjach wymaga nici wykonanych z polimeru poliamidu?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wymaga</w:t>
      </w:r>
    </w:p>
    <w:p w:rsidR="006A01C7" w:rsidRPr="00090FAA" w:rsidRDefault="006A01C7" w:rsidP="006A01C7">
      <w:pPr>
        <w:tabs>
          <w:tab w:val="left" w:pos="0"/>
        </w:tabs>
        <w:spacing w:line="200" w:lineRule="atLeast"/>
        <w:jc w:val="both"/>
        <w:rPr>
          <w:b/>
          <w:bCs/>
          <w:sz w:val="22"/>
          <w:szCs w:val="22"/>
          <w:u w:val="single"/>
        </w:rPr>
      </w:pPr>
    </w:p>
    <w:p w:rsidR="006A01C7" w:rsidRPr="00090FAA" w:rsidRDefault="006A01C7" w:rsidP="006A01C7">
      <w:pPr>
        <w:tabs>
          <w:tab w:val="left" w:pos="0"/>
        </w:tabs>
        <w:spacing w:line="100" w:lineRule="atLeast"/>
        <w:rPr>
          <w:b/>
          <w:bCs/>
          <w:sz w:val="22"/>
          <w:szCs w:val="22"/>
          <w:u w:val="single"/>
        </w:rPr>
      </w:pPr>
      <w:r w:rsidRPr="00090FAA">
        <w:rPr>
          <w:b/>
          <w:bCs/>
          <w:sz w:val="22"/>
          <w:szCs w:val="22"/>
          <w:u w:val="single"/>
        </w:rPr>
        <w:t>Zadanie nr 2, poz. 12</w:t>
      </w:r>
    </w:p>
    <w:p w:rsidR="006A01C7" w:rsidRPr="00090FAA" w:rsidRDefault="006A01C7" w:rsidP="006A01C7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Zwracam się z prośbą o wyjaśnienie, co Zamawiający ma na myśli opisując igłę jako 26S CV?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Igłę 26 mm.</w:t>
      </w:r>
    </w:p>
    <w:p w:rsidR="006A01C7" w:rsidRPr="00090FAA" w:rsidRDefault="006A01C7" w:rsidP="00891A44">
      <w:pPr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1-33 – </w:t>
      </w:r>
      <w:r w:rsidRPr="00090FAA">
        <w:rPr>
          <w:sz w:val="22"/>
          <w:szCs w:val="22"/>
        </w:rPr>
        <w:t>Czy Zamawiający dopuści zaoferowanie szwów pakowanych a’12saseszetek?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3, 32– </w:t>
      </w:r>
      <w:r w:rsidRPr="00090FAA">
        <w:rPr>
          <w:sz w:val="22"/>
          <w:szCs w:val="22"/>
        </w:rPr>
        <w:t>Czy Zamawiający dopuści zaoferowanie nici o długości 75cm?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13-17– </w:t>
      </w:r>
      <w:r w:rsidRPr="00090FAA">
        <w:rPr>
          <w:sz w:val="22"/>
          <w:szCs w:val="22"/>
        </w:rPr>
        <w:t>Czy Zamawiający dopuści zaoferowanie igieł pogrubionych?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90FAA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17 – </w:t>
      </w:r>
      <w:r w:rsidRPr="00090FAA">
        <w:rPr>
          <w:sz w:val="22"/>
          <w:szCs w:val="22"/>
        </w:rPr>
        <w:t>Czy Zamawiający dopuści zaoferowanie igły o długości 65mm?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20, 22– </w:t>
      </w:r>
      <w:r w:rsidRPr="00090FAA">
        <w:rPr>
          <w:sz w:val="22"/>
          <w:szCs w:val="22"/>
        </w:rPr>
        <w:t>Czy Zamawiający dopuści zaoferowanie podwiązek o długości 150cm?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lastRenderedPageBreak/>
        <w:t xml:space="preserve">Zadanie nr 1, pozycja 24 - </w:t>
      </w:r>
      <w:r w:rsidRPr="00090FAA">
        <w:rPr>
          <w:sz w:val="22"/>
          <w:szCs w:val="22"/>
        </w:rPr>
        <w:t>Czy Zamawiający dopuści zaoferowanie podwiązek konfekcjonowanych 6 x 45cm z odpowiednim przeliczeniem zamawianych ilości?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28 - </w:t>
      </w:r>
      <w:r w:rsidRPr="00090FAA">
        <w:rPr>
          <w:sz w:val="22"/>
          <w:szCs w:val="22"/>
        </w:rPr>
        <w:t>Czy Zamawiający dopuści zaoferowanie podwiązek konfekcjonowanych 2 x 75cm z odpowiednim przeliczeniem zamawianych ilości?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30-32 - </w:t>
      </w:r>
      <w:r w:rsidRPr="00090FAA">
        <w:rPr>
          <w:sz w:val="22"/>
          <w:szCs w:val="22"/>
        </w:rPr>
        <w:t>Czy Zamawiający dopuści zaoferowanie szwów o okresie podtrzymywania tkanki ok.50% po 7 dniach, 0% po 10-14 dniach?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30– </w:t>
      </w:r>
      <w:r w:rsidRPr="00090FAA">
        <w:rPr>
          <w:sz w:val="22"/>
          <w:szCs w:val="22"/>
        </w:rPr>
        <w:t>Czy Zamawiający dopuści zaoferowanie igły o długości 36mm ½ koła okrągłej pogrubionej?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1, pozycja 33– </w:t>
      </w:r>
      <w:r w:rsidRPr="00090FAA">
        <w:rPr>
          <w:sz w:val="22"/>
          <w:szCs w:val="22"/>
        </w:rPr>
        <w:t>Czy Zamawiający dopuści zaoferowanie igły o długości 26mm ½ koła okrągłej standardowej?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891A44">
      <w:pPr>
        <w:pStyle w:val="Akapitzlist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1-7 - </w:t>
      </w:r>
      <w:r w:rsidRPr="00090FAA">
        <w:rPr>
          <w:sz w:val="22"/>
          <w:szCs w:val="22"/>
        </w:rPr>
        <w:t xml:space="preserve">Czy Zamawiający dopuści nici chirurgiczne </w:t>
      </w:r>
      <w:proofErr w:type="spellStart"/>
      <w:r w:rsidRPr="00090FAA">
        <w:rPr>
          <w:sz w:val="22"/>
          <w:szCs w:val="22"/>
        </w:rPr>
        <w:t>wchłanialne</w:t>
      </w:r>
      <w:proofErr w:type="spellEnd"/>
      <w:r w:rsidRPr="00090FAA">
        <w:rPr>
          <w:sz w:val="22"/>
          <w:szCs w:val="22"/>
        </w:rPr>
        <w:t xml:space="preserve">, syntetyczne, </w:t>
      </w:r>
      <w:proofErr w:type="spellStart"/>
      <w:r w:rsidRPr="00090FAA">
        <w:rPr>
          <w:sz w:val="22"/>
          <w:szCs w:val="22"/>
        </w:rPr>
        <w:t>monofilamentowe</w:t>
      </w:r>
      <w:proofErr w:type="spellEnd"/>
      <w:r w:rsidRPr="00090FAA">
        <w:rPr>
          <w:sz w:val="22"/>
          <w:szCs w:val="22"/>
        </w:rPr>
        <w:t xml:space="preserve"> sterylne, wykonane z </w:t>
      </w:r>
      <w:proofErr w:type="spellStart"/>
      <w:r w:rsidRPr="00090FAA">
        <w:rPr>
          <w:sz w:val="22"/>
          <w:szCs w:val="22"/>
        </w:rPr>
        <w:t>polidioksanonu</w:t>
      </w:r>
      <w:proofErr w:type="spellEnd"/>
      <w:r w:rsidRPr="00090FAA">
        <w:rPr>
          <w:sz w:val="22"/>
          <w:szCs w:val="22"/>
        </w:rPr>
        <w:t>, o czasie wchłaniania 180-210dni, podtrzymywanie tkankowe 70% po 28 dniach., ok. 50% po 42 dniach?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1-7 – </w:t>
      </w:r>
      <w:r w:rsidRPr="00090FAA">
        <w:rPr>
          <w:sz w:val="22"/>
          <w:szCs w:val="22"/>
        </w:rPr>
        <w:t>Czy Zamawiający dopuści zaoferowanie nici o długości 70cm?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1 – </w:t>
      </w:r>
      <w:r w:rsidRPr="00090FAA">
        <w:rPr>
          <w:sz w:val="22"/>
          <w:szCs w:val="22"/>
        </w:rPr>
        <w:t>Czy Zamawiający dopuści zaoferowanie igły o długości 20mm?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5-6 – </w:t>
      </w:r>
      <w:r w:rsidRPr="00090FAA">
        <w:rPr>
          <w:sz w:val="22"/>
          <w:szCs w:val="22"/>
        </w:rPr>
        <w:t>Czy Zamawiający dopuści zaoferowanie igły o długości 36mm?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 dopuszcza</w:t>
      </w:r>
    </w:p>
    <w:p w:rsidR="00090FAA" w:rsidRPr="00090FAA" w:rsidRDefault="00090FAA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7 – </w:t>
      </w:r>
      <w:r w:rsidRPr="00090FAA">
        <w:rPr>
          <w:sz w:val="22"/>
          <w:szCs w:val="22"/>
        </w:rPr>
        <w:t>Czy Zamawiający dopuści zaoferowanie igły o długości 48mm?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891A44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057156" w:rsidRPr="00090FAA" w:rsidRDefault="00057156" w:rsidP="00057156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90FAA">
        <w:rPr>
          <w:b/>
          <w:sz w:val="22"/>
          <w:szCs w:val="22"/>
        </w:rPr>
        <w:t xml:space="preserve">Zadanie nr 4, pozycja 5-7 – </w:t>
      </w:r>
      <w:r w:rsidRPr="00090FAA">
        <w:rPr>
          <w:sz w:val="22"/>
          <w:szCs w:val="22"/>
        </w:rPr>
        <w:t>Czy Zamawiający dopuści zaoferowanie igły pogrubionej?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Wyjaśnienie</w:t>
      </w:r>
    </w:p>
    <w:p w:rsidR="00090FAA" w:rsidRPr="00090FAA" w:rsidRDefault="00090FAA" w:rsidP="00090FAA">
      <w:pPr>
        <w:jc w:val="both"/>
        <w:rPr>
          <w:sz w:val="22"/>
          <w:szCs w:val="22"/>
        </w:rPr>
      </w:pPr>
      <w:r w:rsidRPr="00090FAA">
        <w:rPr>
          <w:sz w:val="22"/>
          <w:szCs w:val="22"/>
        </w:rPr>
        <w:t>Zamawiający  nie dopuszcza</w:t>
      </w:r>
    </w:p>
    <w:p w:rsidR="003507A0" w:rsidRPr="00090FAA" w:rsidRDefault="003507A0" w:rsidP="00891A44">
      <w:pPr>
        <w:rPr>
          <w:color w:val="000000"/>
          <w:sz w:val="22"/>
          <w:szCs w:val="22"/>
        </w:rPr>
      </w:pPr>
    </w:p>
    <w:p w:rsidR="003507A0" w:rsidRDefault="00CA4BB4" w:rsidP="00CA4BB4">
      <w:pPr>
        <w:ind w:left="77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Prezes Zarządu</w:t>
      </w:r>
    </w:p>
    <w:p w:rsidR="00CA4BB4" w:rsidRPr="00090FAA" w:rsidRDefault="00CA4BB4" w:rsidP="00CA4BB4">
      <w:pPr>
        <w:ind w:left="7788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/-/Jolanta </w:t>
      </w:r>
      <w:proofErr w:type="spellStart"/>
      <w:r>
        <w:rPr>
          <w:color w:val="000000"/>
          <w:sz w:val="22"/>
          <w:szCs w:val="22"/>
        </w:rPr>
        <w:t>Dankiewicz</w:t>
      </w:r>
      <w:proofErr w:type="spellEnd"/>
    </w:p>
    <w:sectPr w:rsidR="00CA4BB4" w:rsidRPr="00090FAA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A5" w:rsidRDefault="00B137A5" w:rsidP="00143915">
      <w:r>
        <w:separator/>
      </w:r>
    </w:p>
  </w:endnote>
  <w:endnote w:type="continuationSeparator" w:id="0">
    <w:p w:rsidR="00B137A5" w:rsidRDefault="00B137A5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3E40E0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A5" w:rsidRDefault="00B137A5" w:rsidP="00143915">
      <w:r>
        <w:separator/>
      </w:r>
    </w:p>
  </w:footnote>
  <w:footnote w:type="continuationSeparator" w:id="0">
    <w:p w:rsidR="00B137A5" w:rsidRDefault="00B137A5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3B8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109C8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235A7413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5" w15:restartNumberingAfterBreak="0">
    <w:nsid w:val="45C305DD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5D33"/>
    <w:multiLevelType w:val="singleLevel"/>
    <w:tmpl w:val="FA38D64C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68D4529E"/>
    <w:multiLevelType w:val="singleLevel"/>
    <w:tmpl w:val="6902D3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11776"/>
    <w:rsid w:val="00024486"/>
    <w:rsid w:val="00025260"/>
    <w:rsid w:val="00045892"/>
    <w:rsid w:val="00057156"/>
    <w:rsid w:val="00057C32"/>
    <w:rsid w:val="00061DB0"/>
    <w:rsid w:val="000906B0"/>
    <w:rsid w:val="00090FAA"/>
    <w:rsid w:val="000922C0"/>
    <w:rsid w:val="0009366D"/>
    <w:rsid w:val="000A03CB"/>
    <w:rsid w:val="000A1FB9"/>
    <w:rsid w:val="000C3A4F"/>
    <w:rsid w:val="000E3933"/>
    <w:rsid w:val="000F218E"/>
    <w:rsid w:val="000F39DF"/>
    <w:rsid w:val="00121010"/>
    <w:rsid w:val="00122B22"/>
    <w:rsid w:val="001278B0"/>
    <w:rsid w:val="00143915"/>
    <w:rsid w:val="001843DC"/>
    <w:rsid w:val="00190C35"/>
    <w:rsid w:val="0019172B"/>
    <w:rsid w:val="00194CF5"/>
    <w:rsid w:val="00197595"/>
    <w:rsid w:val="001A3D9A"/>
    <w:rsid w:val="001B189E"/>
    <w:rsid w:val="001F0934"/>
    <w:rsid w:val="00204C2A"/>
    <w:rsid w:val="00222731"/>
    <w:rsid w:val="0023102D"/>
    <w:rsid w:val="00237708"/>
    <w:rsid w:val="00245EC7"/>
    <w:rsid w:val="00246534"/>
    <w:rsid w:val="0024719E"/>
    <w:rsid w:val="00254CE5"/>
    <w:rsid w:val="0026131D"/>
    <w:rsid w:val="0027678C"/>
    <w:rsid w:val="002843FD"/>
    <w:rsid w:val="002849BB"/>
    <w:rsid w:val="00286F32"/>
    <w:rsid w:val="002951E7"/>
    <w:rsid w:val="002A4461"/>
    <w:rsid w:val="002D0F6E"/>
    <w:rsid w:val="002D4EE9"/>
    <w:rsid w:val="002E1EB0"/>
    <w:rsid w:val="003105C0"/>
    <w:rsid w:val="00315EB1"/>
    <w:rsid w:val="0032240B"/>
    <w:rsid w:val="00334E82"/>
    <w:rsid w:val="00343DA0"/>
    <w:rsid w:val="00344A14"/>
    <w:rsid w:val="003466E3"/>
    <w:rsid w:val="003507A0"/>
    <w:rsid w:val="003532A2"/>
    <w:rsid w:val="00375729"/>
    <w:rsid w:val="003B1728"/>
    <w:rsid w:val="003B36B6"/>
    <w:rsid w:val="003D3850"/>
    <w:rsid w:val="003D72AB"/>
    <w:rsid w:val="003E0E77"/>
    <w:rsid w:val="003E40E0"/>
    <w:rsid w:val="003F221B"/>
    <w:rsid w:val="003F3077"/>
    <w:rsid w:val="003F33E3"/>
    <w:rsid w:val="00402794"/>
    <w:rsid w:val="00411724"/>
    <w:rsid w:val="004205B0"/>
    <w:rsid w:val="0046101C"/>
    <w:rsid w:val="00473DF9"/>
    <w:rsid w:val="00481374"/>
    <w:rsid w:val="0048785D"/>
    <w:rsid w:val="004B7C04"/>
    <w:rsid w:val="004D7770"/>
    <w:rsid w:val="0052515B"/>
    <w:rsid w:val="00536475"/>
    <w:rsid w:val="0054186A"/>
    <w:rsid w:val="00551F29"/>
    <w:rsid w:val="005577A9"/>
    <w:rsid w:val="00581481"/>
    <w:rsid w:val="005B40C5"/>
    <w:rsid w:val="005C06DA"/>
    <w:rsid w:val="005C45CC"/>
    <w:rsid w:val="005D4651"/>
    <w:rsid w:val="005D74AC"/>
    <w:rsid w:val="005E33E1"/>
    <w:rsid w:val="005F4307"/>
    <w:rsid w:val="005F520A"/>
    <w:rsid w:val="00602245"/>
    <w:rsid w:val="00603538"/>
    <w:rsid w:val="00615362"/>
    <w:rsid w:val="00653407"/>
    <w:rsid w:val="00655BE9"/>
    <w:rsid w:val="00655E35"/>
    <w:rsid w:val="00657D30"/>
    <w:rsid w:val="0067079A"/>
    <w:rsid w:val="006A01C7"/>
    <w:rsid w:val="006E5631"/>
    <w:rsid w:val="006F2AD1"/>
    <w:rsid w:val="00703A74"/>
    <w:rsid w:val="00704692"/>
    <w:rsid w:val="0071269D"/>
    <w:rsid w:val="00717170"/>
    <w:rsid w:val="0072085F"/>
    <w:rsid w:val="0072522E"/>
    <w:rsid w:val="007268CF"/>
    <w:rsid w:val="007268DB"/>
    <w:rsid w:val="00743B45"/>
    <w:rsid w:val="0075055A"/>
    <w:rsid w:val="00765F5F"/>
    <w:rsid w:val="00767D80"/>
    <w:rsid w:val="00773831"/>
    <w:rsid w:val="00776113"/>
    <w:rsid w:val="00780154"/>
    <w:rsid w:val="00783E86"/>
    <w:rsid w:val="00793C51"/>
    <w:rsid w:val="007A4ACF"/>
    <w:rsid w:val="007B6B93"/>
    <w:rsid w:val="007E4044"/>
    <w:rsid w:val="007E7E49"/>
    <w:rsid w:val="007F241F"/>
    <w:rsid w:val="007F65D4"/>
    <w:rsid w:val="007F76B2"/>
    <w:rsid w:val="00834D7E"/>
    <w:rsid w:val="00834F56"/>
    <w:rsid w:val="008422A9"/>
    <w:rsid w:val="008504C1"/>
    <w:rsid w:val="00851F5A"/>
    <w:rsid w:val="008527A7"/>
    <w:rsid w:val="00854772"/>
    <w:rsid w:val="00864893"/>
    <w:rsid w:val="00875075"/>
    <w:rsid w:val="008805F4"/>
    <w:rsid w:val="008846D6"/>
    <w:rsid w:val="00884C00"/>
    <w:rsid w:val="00887A7E"/>
    <w:rsid w:val="00891A44"/>
    <w:rsid w:val="0089472A"/>
    <w:rsid w:val="008A3A5B"/>
    <w:rsid w:val="008B5873"/>
    <w:rsid w:val="008C5428"/>
    <w:rsid w:val="008E190B"/>
    <w:rsid w:val="008E487D"/>
    <w:rsid w:val="00900426"/>
    <w:rsid w:val="009008D4"/>
    <w:rsid w:val="00910029"/>
    <w:rsid w:val="00912786"/>
    <w:rsid w:val="00915CD9"/>
    <w:rsid w:val="00922F25"/>
    <w:rsid w:val="009379D1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A1C4A"/>
    <w:rsid w:val="009A6EB6"/>
    <w:rsid w:val="009D169F"/>
    <w:rsid w:val="009D5442"/>
    <w:rsid w:val="009F49CD"/>
    <w:rsid w:val="00A15024"/>
    <w:rsid w:val="00A20403"/>
    <w:rsid w:val="00A32048"/>
    <w:rsid w:val="00A33911"/>
    <w:rsid w:val="00A51F33"/>
    <w:rsid w:val="00A735ED"/>
    <w:rsid w:val="00A75896"/>
    <w:rsid w:val="00A83FDB"/>
    <w:rsid w:val="00A867FB"/>
    <w:rsid w:val="00A87EE4"/>
    <w:rsid w:val="00A9525D"/>
    <w:rsid w:val="00AC16EB"/>
    <w:rsid w:val="00AC1744"/>
    <w:rsid w:val="00AC58CD"/>
    <w:rsid w:val="00AC5CEC"/>
    <w:rsid w:val="00AF1A27"/>
    <w:rsid w:val="00B060BC"/>
    <w:rsid w:val="00B11A41"/>
    <w:rsid w:val="00B137A5"/>
    <w:rsid w:val="00B14989"/>
    <w:rsid w:val="00B21205"/>
    <w:rsid w:val="00B2301A"/>
    <w:rsid w:val="00B31CC5"/>
    <w:rsid w:val="00B403F4"/>
    <w:rsid w:val="00B415E9"/>
    <w:rsid w:val="00B53808"/>
    <w:rsid w:val="00B565DC"/>
    <w:rsid w:val="00B62C79"/>
    <w:rsid w:val="00B64A9E"/>
    <w:rsid w:val="00B70165"/>
    <w:rsid w:val="00B862A0"/>
    <w:rsid w:val="00BA53FC"/>
    <w:rsid w:val="00BA7AC9"/>
    <w:rsid w:val="00BB4417"/>
    <w:rsid w:val="00BC1439"/>
    <w:rsid w:val="00BD35ED"/>
    <w:rsid w:val="00BE0734"/>
    <w:rsid w:val="00C0274B"/>
    <w:rsid w:val="00C35BF0"/>
    <w:rsid w:val="00C477BA"/>
    <w:rsid w:val="00C5543A"/>
    <w:rsid w:val="00C570E2"/>
    <w:rsid w:val="00C6541E"/>
    <w:rsid w:val="00C8555A"/>
    <w:rsid w:val="00C85AAA"/>
    <w:rsid w:val="00C96E58"/>
    <w:rsid w:val="00CA033D"/>
    <w:rsid w:val="00CA4BB4"/>
    <w:rsid w:val="00CB0ACA"/>
    <w:rsid w:val="00CB47FA"/>
    <w:rsid w:val="00CC026C"/>
    <w:rsid w:val="00CC0DFC"/>
    <w:rsid w:val="00CC3663"/>
    <w:rsid w:val="00CD2745"/>
    <w:rsid w:val="00CD2F00"/>
    <w:rsid w:val="00CD49DB"/>
    <w:rsid w:val="00CE1C58"/>
    <w:rsid w:val="00D01C46"/>
    <w:rsid w:val="00D20B8E"/>
    <w:rsid w:val="00D20CC7"/>
    <w:rsid w:val="00D53CF5"/>
    <w:rsid w:val="00DA1DC0"/>
    <w:rsid w:val="00DA3039"/>
    <w:rsid w:val="00DB5A90"/>
    <w:rsid w:val="00DB7A17"/>
    <w:rsid w:val="00DB7F49"/>
    <w:rsid w:val="00DC1E9C"/>
    <w:rsid w:val="00DC6666"/>
    <w:rsid w:val="00DE6757"/>
    <w:rsid w:val="00E00C39"/>
    <w:rsid w:val="00E06AD9"/>
    <w:rsid w:val="00E150F5"/>
    <w:rsid w:val="00E439E4"/>
    <w:rsid w:val="00E52A58"/>
    <w:rsid w:val="00E5436E"/>
    <w:rsid w:val="00E54EAD"/>
    <w:rsid w:val="00E604C4"/>
    <w:rsid w:val="00E62FE0"/>
    <w:rsid w:val="00E8100D"/>
    <w:rsid w:val="00E9481E"/>
    <w:rsid w:val="00EA684C"/>
    <w:rsid w:val="00EB42DE"/>
    <w:rsid w:val="00EE17F2"/>
    <w:rsid w:val="00EE4847"/>
    <w:rsid w:val="00EF0ED4"/>
    <w:rsid w:val="00EF39D3"/>
    <w:rsid w:val="00EF4861"/>
    <w:rsid w:val="00EF5380"/>
    <w:rsid w:val="00EF5464"/>
    <w:rsid w:val="00F20AB8"/>
    <w:rsid w:val="00F220A5"/>
    <w:rsid w:val="00F23F91"/>
    <w:rsid w:val="00F41B0B"/>
    <w:rsid w:val="00F56032"/>
    <w:rsid w:val="00F60AD1"/>
    <w:rsid w:val="00F60FA2"/>
    <w:rsid w:val="00F61435"/>
    <w:rsid w:val="00F61C2B"/>
    <w:rsid w:val="00F64EAA"/>
    <w:rsid w:val="00F80613"/>
    <w:rsid w:val="00F814E2"/>
    <w:rsid w:val="00F8450C"/>
    <w:rsid w:val="00F868D3"/>
    <w:rsid w:val="00F86C08"/>
    <w:rsid w:val="00F9267E"/>
    <w:rsid w:val="00F95901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AED0F-0966-4333-AB87-9DADF716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13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6</cp:revision>
  <cp:lastPrinted>2022-11-30T12:30:00Z</cp:lastPrinted>
  <dcterms:created xsi:type="dcterms:W3CDTF">2022-11-29T08:30:00Z</dcterms:created>
  <dcterms:modified xsi:type="dcterms:W3CDTF">2022-11-30T12:32:00Z</dcterms:modified>
</cp:coreProperties>
</file>