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48" w:rsidRDefault="00B62C79" w:rsidP="001A2A93">
      <w:pPr>
        <w:spacing w:before="360" w:after="720"/>
        <w:jc w:val="right"/>
        <w:rPr>
          <w:rFonts w:ascii="Times New Roman" w:hAnsi="Times New Roman" w:cs="Times New Roman"/>
          <w:sz w:val="24"/>
          <w:szCs w:val="24"/>
        </w:rPr>
      </w:pPr>
      <w:r w:rsidRPr="009A6EB6">
        <w:rPr>
          <w:rFonts w:ascii="Times New Roman" w:hAnsi="Times New Roman" w:cs="Times New Roman"/>
          <w:sz w:val="24"/>
          <w:szCs w:val="24"/>
        </w:rPr>
        <w:t xml:space="preserve">Żary, </w:t>
      </w:r>
      <w:sdt>
        <w:sdtPr>
          <w:rPr>
            <w:rFonts w:ascii="Times New Roman" w:hAnsi="Times New Roman" w:cs="Times New Roman"/>
            <w:sz w:val="24"/>
            <w:szCs w:val="24"/>
          </w:rPr>
          <w:id w:val="21414353"/>
          <w:placeholder>
            <w:docPart w:val="762CC0382F5F4F14A072CF0D9F4B7404"/>
          </w:placeholder>
          <w:date w:fullDate="2019-08-01T00:00:00Z">
            <w:dateFormat w:val="d MMMM yyyy"/>
            <w:lid w:val="pl-PL"/>
            <w:storeMappedDataAs w:val="dateTime"/>
            <w:calendar w:val="gregorian"/>
          </w:date>
        </w:sdtPr>
        <w:sdtEndPr/>
        <w:sdtContent>
          <w:r w:rsidR="004F7B85">
            <w:rPr>
              <w:rFonts w:ascii="Times New Roman" w:hAnsi="Times New Roman" w:cs="Times New Roman"/>
              <w:sz w:val="24"/>
              <w:szCs w:val="24"/>
            </w:rPr>
            <w:t>1 sierpnia 2019</w:t>
          </w:r>
        </w:sdtContent>
      </w:sdt>
      <w:r w:rsidR="00B801EA">
        <w:rPr>
          <w:rFonts w:ascii="Times New Roman" w:hAnsi="Times New Roman" w:cs="Times New Roman"/>
          <w:sz w:val="24"/>
          <w:szCs w:val="24"/>
        </w:rPr>
        <w:t xml:space="preserve"> </w:t>
      </w:r>
      <w:r w:rsidRPr="009A6EB6">
        <w:rPr>
          <w:rFonts w:ascii="Times New Roman" w:hAnsi="Times New Roman" w:cs="Times New Roman"/>
          <w:sz w:val="24"/>
          <w:szCs w:val="24"/>
        </w:rPr>
        <w:t>r.</w:t>
      </w:r>
    </w:p>
    <w:p w:rsidR="00230660" w:rsidRDefault="004F7B85" w:rsidP="00922F25">
      <w:pPr>
        <w:rPr>
          <w:rFonts w:ascii="Times New Roman" w:hAnsi="Times New Roman" w:cs="Times New Roman"/>
          <w:color w:val="000000"/>
          <w:sz w:val="24"/>
          <w:szCs w:val="24"/>
        </w:rPr>
      </w:pPr>
      <w:r>
        <w:rPr>
          <w:rFonts w:ascii="Times New Roman" w:hAnsi="Times New Roman" w:cs="Times New Roman"/>
          <w:color w:val="000000"/>
          <w:sz w:val="24"/>
          <w:szCs w:val="24"/>
        </w:rPr>
        <w:t>Nasz znak: SNW.ZP-371-26</w:t>
      </w:r>
      <w:r w:rsidR="00933170">
        <w:rPr>
          <w:rFonts w:ascii="Times New Roman" w:hAnsi="Times New Roman" w:cs="Times New Roman"/>
          <w:color w:val="000000"/>
          <w:sz w:val="24"/>
          <w:szCs w:val="24"/>
        </w:rPr>
        <w:t>/2019</w:t>
      </w:r>
    </w:p>
    <w:p w:rsidR="001A2A93" w:rsidRDefault="001A2A93" w:rsidP="00922F25">
      <w:pPr>
        <w:rPr>
          <w:rFonts w:ascii="Times New Roman" w:hAnsi="Times New Roman" w:cs="Times New Roman"/>
          <w:color w:val="000000"/>
          <w:sz w:val="24"/>
          <w:szCs w:val="24"/>
        </w:rPr>
      </w:pPr>
    </w:p>
    <w:p w:rsidR="00933170" w:rsidRDefault="00FE21F1" w:rsidP="0093317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w:t>
      </w:r>
    </w:p>
    <w:p w:rsidR="00933170" w:rsidRDefault="00933170" w:rsidP="0023066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TREŚCI SPECYFIKACJI ISTOTNYCH WARUNKÓW ZAMÓWIENIA </w:t>
      </w:r>
    </w:p>
    <w:p w:rsidR="00230660" w:rsidRDefault="00230660" w:rsidP="001A2A93">
      <w:pPr>
        <w:rPr>
          <w:rFonts w:ascii="Times New Roman" w:hAnsi="Times New Roman" w:cs="Times New Roman"/>
          <w:color w:val="000000"/>
          <w:sz w:val="24"/>
          <w:szCs w:val="24"/>
        </w:rPr>
      </w:pPr>
    </w:p>
    <w:p w:rsidR="00933170" w:rsidRDefault="00933170" w:rsidP="002E01C3">
      <w:pPr>
        <w:jc w:val="both"/>
        <w:rPr>
          <w:rFonts w:ascii="Times New Roman" w:hAnsi="Times New Roman" w:cs="Times New Roman"/>
          <w:color w:val="000000"/>
          <w:sz w:val="24"/>
          <w:szCs w:val="24"/>
        </w:rPr>
      </w:pPr>
      <w:r>
        <w:rPr>
          <w:rFonts w:ascii="Times New Roman" w:hAnsi="Times New Roman" w:cs="Times New Roman"/>
          <w:color w:val="000000"/>
          <w:sz w:val="24"/>
          <w:szCs w:val="24"/>
        </w:rPr>
        <w:t>Dotyczy: postępowania o udzielenie zamówienia publicznego na dostawę</w:t>
      </w:r>
      <w:r w:rsidR="004F7B85">
        <w:rPr>
          <w:rFonts w:ascii="Times New Roman" w:hAnsi="Times New Roman" w:cs="Times New Roman"/>
          <w:color w:val="000000"/>
          <w:sz w:val="24"/>
          <w:szCs w:val="24"/>
        </w:rPr>
        <w:t xml:space="preserve"> łóżek szpitalnych oraz szafek przyłóżkowych. Ogłoszenie nr 581050-N-2019 z dnia 01.08</w:t>
      </w:r>
      <w:r>
        <w:rPr>
          <w:rFonts w:ascii="Times New Roman" w:hAnsi="Times New Roman" w:cs="Times New Roman"/>
          <w:color w:val="000000"/>
          <w:sz w:val="24"/>
          <w:szCs w:val="24"/>
        </w:rPr>
        <w:t>.2019 roku</w:t>
      </w:r>
      <w:r w:rsidR="00476FB1">
        <w:rPr>
          <w:rFonts w:ascii="Times New Roman" w:hAnsi="Times New Roman" w:cs="Times New Roman"/>
          <w:color w:val="000000"/>
          <w:sz w:val="24"/>
          <w:szCs w:val="24"/>
        </w:rPr>
        <w:t>.</w:t>
      </w:r>
    </w:p>
    <w:p w:rsidR="00476FB1" w:rsidRDefault="00476FB1" w:rsidP="002E01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w:t>
      </w:r>
      <w:r w:rsidR="00FE21F1">
        <w:rPr>
          <w:rFonts w:ascii="Times New Roman" w:hAnsi="Times New Roman" w:cs="Times New Roman"/>
          <w:color w:val="000000"/>
          <w:sz w:val="24"/>
          <w:szCs w:val="24"/>
        </w:rPr>
        <w:t>38 ust.</w:t>
      </w:r>
      <w:r w:rsidR="00AC64E4">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ustawy z dnia 29 stycznia 2004 roku Prawo zamówień publicznych (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Dz.U. z 2018 roku poz. 1986 ze zmianami</w:t>
      </w:r>
      <w:r w:rsidR="00FE21F1">
        <w:rPr>
          <w:rFonts w:ascii="Times New Roman" w:hAnsi="Times New Roman" w:cs="Times New Roman"/>
          <w:color w:val="000000"/>
          <w:sz w:val="24"/>
          <w:szCs w:val="24"/>
        </w:rPr>
        <w:t>, Zamawiający zmienia treść  specyfikacji istotnych wa</w:t>
      </w:r>
      <w:r w:rsidR="003026A1">
        <w:rPr>
          <w:rFonts w:ascii="Times New Roman" w:hAnsi="Times New Roman" w:cs="Times New Roman"/>
          <w:color w:val="000000"/>
          <w:sz w:val="24"/>
          <w:szCs w:val="24"/>
        </w:rPr>
        <w:t>runków zamówienia w następującym</w:t>
      </w:r>
      <w:r w:rsidR="00FE21F1">
        <w:rPr>
          <w:rFonts w:ascii="Times New Roman" w:hAnsi="Times New Roman" w:cs="Times New Roman"/>
          <w:color w:val="000000"/>
          <w:sz w:val="24"/>
          <w:szCs w:val="24"/>
        </w:rPr>
        <w:t xml:space="preserve"> zakresie</w:t>
      </w:r>
      <w:r w:rsidR="003026A1">
        <w:rPr>
          <w:rFonts w:ascii="Times New Roman" w:hAnsi="Times New Roman" w:cs="Times New Roman"/>
          <w:color w:val="000000"/>
          <w:sz w:val="24"/>
          <w:szCs w:val="24"/>
        </w:rPr>
        <w:t xml:space="preserve">: </w:t>
      </w:r>
    </w:p>
    <w:p w:rsidR="00C73181" w:rsidRDefault="00C73181" w:rsidP="00C73181">
      <w:pPr>
        <w:spacing w:after="0" w:line="240" w:lineRule="auto"/>
        <w:jc w:val="both"/>
        <w:rPr>
          <w:rFonts w:ascii="Times New Roman" w:hAnsi="Times New Roman" w:cs="Times New Roman"/>
          <w:color w:val="000000"/>
          <w:sz w:val="24"/>
          <w:szCs w:val="24"/>
        </w:rPr>
      </w:pPr>
    </w:p>
    <w:p w:rsidR="00C73181" w:rsidRDefault="004F7B85" w:rsidP="00C731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rozdziale I SIWZ pkt 6.</w:t>
      </w:r>
    </w:p>
    <w:p w:rsidR="00C73181" w:rsidRDefault="00C73181" w:rsidP="00C731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Jest</w:t>
      </w:r>
      <w:r w:rsidR="001A2A93">
        <w:rPr>
          <w:rFonts w:ascii="Times New Roman" w:hAnsi="Times New Roman" w:cs="Times New Roman"/>
          <w:color w:val="000000"/>
          <w:sz w:val="24"/>
          <w:szCs w:val="24"/>
        </w:rPr>
        <w:t>:</w:t>
      </w:r>
    </w:p>
    <w:p w:rsidR="004F7B85" w:rsidRPr="004F7B85" w:rsidRDefault="004F7B85" w:rsidP="004F7B85">
      <w:pPr>
        <w:pStyle w:val="Akapitzlist"/>
        <w:numPr>
          <w:ilvl w:val="0"/>
          <w:numId w:val="1"/>
        </w:numPr>
        <w:jc w:val="both"/>
        <w:rPr>
          <w:b/>
          <w:bCs/>
        </w:rPr>
      </w:pPr>
      <w:r w:rsidRPr="004F7B85">
        <w:rPr>
          <w:b/>
          <w:color w:val="000000"/>
        </w:rPr>
        <w:t xml:space="preserve">Do oferty Wykonawca zobowiązany jest dołączyć aktualne na dzień składania ofert oświadczenie stanowiące wstępne potwierdzenie, że Wykonawca </w:t>
      </w:r>
      <w:r w:rsidRPr="004F7B85">
        <w:t>nie podlega wykluczeniu z postępowania, wg Załącznika nr 2  do oferty.</w:t>
      </w:r>
    </w:p>
    <w:p w:rsidR="004F7B85" w:rsidRPr="004F7B85" w:rsidRDefault="004F7B85" w:rsidP="004F7B85">
      <w:pPr>
        <w:numPr>
          <w:ilvl w:val="0"/>
          <w:numId w:val="1"/>
        </w:numPr>
        <w:autoSpaceDE w:val="0"/>
        <w:autoSpaceDN w:val="0"/>
        <w:adjustRightInd w:val="0"/>
        <w:spacing w:after="0" w:line="240" w:lineRule="auto"/>
        <w:jc w:val="both"/>
        <w:rPr>
          <w:rFonts w:ascii="Times New Roman" w:hAnsi="Times New Roman" w:cs="Times New Roman"/>
          <w:b/>
          <w:sz w:val="24"/>
          <w:szCs w:val="24"/>
        </w:rPr>
      </w:pPr>
      <w:r w:rsidRPr="004F7B85">
        <w:rPr>
          <w:rFonts w:ascii="Times New Roman" w:hAnsi="Times New Roman" w:cs="Times New Roman"/>
          <w:sz w:val="24"/>
          <w:szCs w:val="24"/>
        </w:rPr>
        <w:t>Zamawiający przed udzieleniem zamówienia wezwie wykonawcę, którego oferta została najwyżej oceniona, do złożenia w wyznaczonym terminie, nie krótszym niż 5 dni, aktualnych na dzień złożenia następujących oświadczeń lub dokumentów z zastrzeżeniem art. 26 ust. 6 ustawy Pzp</w:t>
      </w:r>
    </w:p>
    <w:p w:rsidR="004F7B85" w:rsidRPr="004F7B85" w:rsidRDefault="004F7B85" w:rsidP="004F7B85">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a) </w:t>
      </w:r>
      <w:r w:rsidRPr="004F7B85">
        <w:rPr>
          <w:rFonts w:ascii="Times New Roman" w:hAnsi="Times New Roman" w:cs="Times New Roman"/>
          <w:b/>
          <w:sz w:val="24"/>
          <w:szCs w:val="24"/>
        </w:rPr>
        <w:t>aktualny odpis z właściwego rejestru lub centralnej ewidencji i informacji o działalności gospodarczej</w:t>
      </w:r>
      <w:r w:rsidRPr="004F7B85">
        <w:rPr>
          <w:rFonts w:ascii="Times New Roman" w:hAnsi="Times New Roman" w:cs="Times New Roman"/>
          <w:sz w:val="24"/>
          <w:szCs w:val="24"/>
        </w:rPr>
        <w:t>, jeżeli odrębne przepisy wymagają wpisu do rejestru lub ewidencji, w celu potwierdzenia braku podstaw do wykluczenia w oparciu o art. 24 ust 5 pkt. 1 ustawy Pzp. UWAGA!  W przypadku składania oferty wspólnej ww. dokument składa każdy z wykonawców.</w:t>
      </w:r>
    </w:p>
    <w:p w:rsidR="004F7B85" w:rsidRPr="004F7B85" w:rsidRDefault="004F7B85" w:rsidP="004F7B85">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b) </w:t>
      </w:r>
      <w:r w:rsidRPr="004F7B85">
        <w:rPr>
          <w:rFonts w:ascii="Times New Roman" w:hAnsi="Times New Roman" w:cs="Times New Roman"/>
          <w:b/>
          <w:sz w:val="24"/>
          <w:szCs w:val="24"/>
        </w:rPr>
        <w:t>aktualne zaświadczenie właściwego naczelnika urzędu skarbowego potwierdzające</w:t>
      </w:r>
      <w:r w:rsidRPr="004F7B85">
        <w:rPr>
          <w:rFonts w:ascii="Times New Roman" w:hAnsi="Times New Roman" w:cs="Times New Roman"/>
          <w:sz w:val="24"/>
          <w:szCs w:val="24"/>
        </w:rPr>
        <w:t xml:space="preserve">, że Wykonawca nie zalega z opłacaniem podatków </w:t>
      </w:r>
      <w:r w:rsidRPr="004F7B85">
        <w:rPr>
          <w:rFonts w:ascii="Times New Roman" w:hAnsi="Times New Roman" w:cs="Times New Roman"/>
          <w:b/>
          <w:sz w:val="24"/>
          <w:szCs w:val="24"/>
        </w:rPr>
        <w:t>wystawione</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nie wcześniej niż</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3 miesiące przed upływem terminu składania ofert</w:t>
      </w:r>
      <w:r w:rsidRPr="004F7B85">
        <w:rPr>
          <w:rFonts w:ascii="Times New Roman" w:hAnsi="Times New Roman" w:cs="Times New Roman"/>
          <w:sz w:val="24"/>
          <w:szCs w:val="24"/>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UWAGA! W przypadku składania oferty wspólnej ww. dokument składa każdy z Wykonawców.</w:t>
      </w:r>
    </w:p>
    <w:p w:rsidR="004F7B85" w:rsidRPr="004F7B85" w:rsidRDefault="004F7B85" w:rsidP="004F7B85">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c) zaświadczenie </w:t>
      </w:r>
      <w:r w:rsidRPr="004F7B85">
        <w:rPr>
          <w:rFonts w:ascii="Times New Roman" w:hAnsi="Times New Roman" w:cs="Times New Roman"/>
          <w:b/>
          <w:sz w:val="24"/>
          <w:szCs w:val="24"/>
        </w:rPr>
        <w:t xml:space="preserve">właściwej terenowej jednostki organizacyjnej Zakładu Ubezpieczeń Społecznych lub Kasy Rolniczego Ubezpieczenia Społecznego </w:t>
      </w:r>
      <w:r w:rsidRPr="004F7B85">
        <w:rPr>
          <w:rFonts w:ascii="Times New Roman" w:hAnsi="Times New Roman" w:cs="Times New Roman"/>
          <w:sz w:val="24"/>
          <w:szCs w:val="24"/>
        </w:rPr>
        <w:t xml:space="preserve">albo innego dokumentu potwierdzającego, że wykonawca nie zalega z opłacaniem składek na ubezpieczenie społeczne lub zdrowotne </w:t>
      </w:r>
      <w:r w:rsidRPr="004F7B85">
        <w:rPr>
          <w:rFonts w:ascii="Times New Roman" w:hAnsi="Times New Roman" w:cs="Times New Roman"/>
          <w:b/>
          <w:sz w:val="24"/>
          <w:szCs w:val="24"/>
        </w:rPr>
        <w:t>wystawionego</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nie wcześniej niż 3 miesiące przed upływem terminu składania ofert</w:t>
      </w:r>
      <w:r w:rsidRPr="004F7B85">
        <w:rPr>
          <w:rFonts w:ascii="Times New Roman" w:hAnsi="Times New Roman" w:cs="Times New Roman"/>
          <w:sz w:val="24"/>
          <w:szCs w:val="24"/>
        </w:rPr>
        <w:t xml:space="preserve"> lub innego dokumentu potwierdzającego, że wykonawca zawarł porozumienie z właściwym organem w sprawie spłat tych należności wraz z ewentualnymi odsetkami lub </w:t>
      </w:r>
      <w:r w:rsidRPr="004F7B85">
        <w:rPr>
          <w:rFonts w:ascii="Times New Roman" w:hAnsi="Times New Roman" w:cs="Times New Roman"/>
          <w:sz w:val="24"/>
          <w:szCs w:val="24"/>
        </w:rPr>
        <w:lastRenderedPageBreak/>
        <w:t xml:space="preserve">grzywnami, w szczególności uzyskał przewidziane prawem zwolnienie, odroczenie lub rozłożenie na raty zaległych płatności lub wstrzymanie w całości wykonania decyzji właściwego organu. </w:t>
      </w:r>
    </w:p>
    <w:p w:rsidR="004F7B85" w:rsidRPr="004F7B85" w:rsidRDefault="004F7B85" w:rsidP="004F7B85">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d) oświadczenie wykonawcy o niezaleganiu z opłacaniem podatków i opłat lokalnych, o których mowa w ustawie z dnia 12 stycznia 1991 r. o podatkach i opłatach lokalnych (</w:t>
      </w:r>
      <w:proofErr w:type="spellStart"/>
      <w:r w:rsidRPr="004F7B85">
        <w:rPr>
          <w:rFonts w:ascii="Times New Roman" w:hAnsi="Times New Roman" w:cs="Times New Roman"/>
          <w:sz w:val="24"/>
          <w:szCs w:val="24"/>
        </w:rPr>
        <w:t>t.j</w:t>
      </w:r>
      <w:proofErr w:type="spellEnd"/>
      <w:r w:rsidRPr="004F7B85">
        <w:rPr>
          <w:rFonts w:ascii="Times New Roman" w:hAnsi="Times New Roman" w:cs="Times New Roman"/>
          <w:sz w:val="24"/>
          <w:szCs w:val="24"/>
        </w:rPr>
        <w:t xml:space="preserve">. Dz. U. z 2018 r. poz. 1445 z </w:t>
      </w:r>
      <w:proofErr w:type="spellStart"/>
      <w:r w:rsidRPr="004F7B85">
        <w:rPr>
          <w:rFonts w:ascii="Times New Roman" w:hAnsi="Times New Roman" w:cs="Times New Roman"/>
          <w:sz w:val="24"/>
          <w:szCs w:val="24"/>
        </w:rPr>
        <w:t>późn</w:t>
      </w:r>
      <w:proofErr w:type="spellEnd"/>
      <w:r w:rsidRPr="004F7B85">
        <w:rPr>
          <w:rFonts w:ascii="Times New Roman" w:hAnsi="Times New Roman" w:cs="Times New Roman"/>
          <w:sz w:val="24"/>
          <w:szCs w:val="24"/>
        </w:rPr>
        <w:t>. zm.),</w:t>
      </w:r>
    </w:p>
    <w:p w:rsidR="004F7B85" w:rsidRPr="004F7B85" w:rsidRDefault="004F7B85" w:rsidP="004F7B85">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e) 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p>
    <w:p w:rsidR="004F7B85" w:rsidRPr="004F7B85" w:rsidRDefault="004F7B85" w:rsidP="004F7B85">
      <w:pPr>
        <w:pStyle w:val="Tekstpodstawowywcity"/>
        <w:numPr>
          <w:ilvl w:val="0"/>
          <w:numId w:val="1"/>
        </w:numPr>
        <w:rPr>
          <w:sz w:val="24"/>
          <w:szCs w:val="24"/>
        </w:rPr>
      </w:pPr>
      <w:r w:rsidRPr="004F7B85">
        <w:rPr>
          <w:b/>
          <w:color w:val="000000"/>
          <w:sz w:val="24"/>
          <w:szCs w:val="24"/>
        </w:rPr>
        <w:t>Wykonawca, w terminie 3 dni od dnia zamieszczenia na stronie internetowej zamawiającego informacji, o 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 wykonawcą, który złożył ofertę na tę samą część zamówienia, nie prowadzą do zakłócenia konkurencji w postępowaniu o udzielenie zamówienia.</w:t>
      </w:r>
    </w:p>
    <w:p w:rsidR="004F7B85" w:rsidRPr="004F7B85" w:rsidRDefault="004F7B85" w:rsidP="004F7B85">
      <w:pPr>
        <w:pStyle w:val="Tekstpodstawowy2"/>
        <w:ind w:left="357"/>
        <w:rPr>
          <w:sz w:val="24"/>
          <w:szCs w:val="24"/>
        </w:rPr>
      </w:pPr>
      <w:r w:rsidRPr="004F7B85">
        <w:rPr>
          <w:sz w:val="24"/>
          <w:szCs w:val="24"/>
        </w:rPr>
        <w:t>Propozycja treści oświadczenia została zamieszczona w Załączniku Nr 3, Rozdział II SIWZ.</w:t>
      </w:r>
    </w:p>
    <w:p w:rsidR="004F7B85" w:rsidRPr="004F7B85" w:rsidRDefault="004F7B85" w:rsidP="004F7B85">
      <w:pPr>
        <w:pStyle w:val="Tekstpodstawowywcity"/>
        <w:tabs>
          <w:tab w:val="left" w:pos="851"/>
        </w:tabs>
        <w:ind w:left="360" w:firstLine="0"/>
        <w:rPr>
          <w:bCs/>
          <w:sz w:val="24"/>
          <w:szCs w:val="24"/>
        </w:rPr>
      </w:pPr>
    </w:p>
    <w:p w:rsidR="004F7B85" w:rsidRPr="004F7B85" w:rsidRDefault="004F7B85" w:rsidP="004F7B85">
      <w:pPr>
        <w:pStyle w:val="Tekstpodstawowywcity"/>
        <w:numPr>
          <w:ilvl w:val="0"/>
          <w:numId w:val="1"/>
        </w:numPr>
        <w:tabs>
          <w:tab w:val="left" w:pos="851"/>
        </w:tabs>
        <w:rPr>
          <w:bCs/>
          <w:sz w:val="24"/>
          <w:szCs w:val="24"/>
        </w:rPr>
      </w:pPr>
      <w:r w:rsidRPr="004F7B85">
        <w:rPr>
          <w:bCs/>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F7B85" w:rsidRPr="004F7B85" w:rsidRDefault="004F7B85" w:rsidP="004F7B85">
      <w:pPr>
        <w:spacing w:line="240" w:lineRule="auto"/>
        <w:rPr>
          <w:rFonts w:ascii="Times New Roman" w:hAnsi="Times New Roman" w:cs="Times New Roman"/>
          <w:strike/>
          <w:sz w:val="24"/>
          <w:szCs w:val="24"/>
        </w:rPr>
      </w:pPr>
    </w:p>
    <w:p w:rsidR="001A2A93" w:rsidRPr="004F7B85" w:rsidRDefault="004F7B85" w:rsidP="004F7B85">
      <w:pPr>
        <w:pStyle w:val="Akapitzlist"/>
        <w:numPr>
          <w:ilvl w:val="0"/>
          <w:numId w:val="1"/>
        </w:numPr>
        <w:jc w:val="both"/>
        <w:rPr>
          <w:color w:val="000000"/>
        </w:rPr>
      </w:pPr>
      <w:r w:rsidRPr="004F7B85">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r w:rsidR="00B91258">
        <w:t>.</w:t>
      </w:r>
    </w:p>
    <w:p w:rsidR="004F7B85" w:rsidRDefault="004F7B85" w:rsidP="00C73181">
      <w:pPr>
        <w:spacing w:after="0" w:line="240" w:lineRule="auto"/>
        <w:jc w:val="both"/>
        <w:rPr>
          <w:rFonts w:ascii="Times New Roman" w:hAnsi="Times New Roman" w:cs="Times New Roman"/>
          <w:color w:val="000000"/>
          <w:sz w:val="24"/>
          <w:szCs w:val="24"/>
        </w:rPr>
      </w:pPr>
    </w:p>
    <w:p w:rsidR="00AC653C" w:rsidRDefault="00F04BF6" w:rsidP="00C731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Winno być</w:t>
      </w:r>
      <w:r w:rsidR="004F7B85">
        <w:rPr>
          <w:rFonts w:ascii="Times New Roman" w:hAnsi="Times New Roman" w:cs="Times New Roman"/>
          <w:color w:val="000000"/>
          <w:sz w:val="24"/>
          <w:szCs w:val="24"/>
        </w:rPr>
        <w:t>:</w:t>
      </w:r>
    </w:p>
    <w:p w:rsidR="00AC653C" w:rsidRPr="00AC653C" w:rsidRDefault="00AC653C" w:rsidP="00AC653C">
      <w:pPr>
        <w:pStyle w:val="Akapitzlist"/>
        <w:numPr>
          <w:ilvl w:val="0"/>
          <w:numId w:val="3"/>
        </w:numPr>
        <w:jc w:val="both"/>
        <w:rPr>
          <w:b/>
          <w:bCs/>
        </w:rPr>
      </w:pPr>
      <w:bookmarkStart w:id="0" w:name="_GoBack"/>
      <w:r w:rsidRPr="00AC653C">
        <w:rPr>
          <w:b/>
          <w:color w:val="000000"/>
        </w:rPr>
        <w:t xml:space="preserve">Do oferty Wykonawca zobowiązany jest dołączyć aktualne na dzień składania ofert oświadczenie stanowiące wstępne potwierdzenie, że Wykonawca </w:t>
      </w:r>
      <w:r w:rsidRPr="004F7B85">
        <w:t>nie podlega wykluczeniu z postępowania, wg Załącznika nr 2  do oferty.</w:t>
      </w:r>
    </w:p>
    <w:p w:rsidR="00AC653C" w:rsidRPr="004F7B85" w:rsidRDefault="00AC653C" w:rsidP="00AC653C">
      <w:pPr>
        <w:numPr>
          <w:ilvl w:val="0"/>
          <w:numId w:val="3"/>
        </w:numPr>
        <w:autoSpaceDE w:val="0"/>
        <w:autoSpaceDN w:val="0"/>
        <w:adjustRightInd w:val="0"/>
        <w:spacing w:after="0" w:line="240" w:lineRule="auto"/>
        <w:jc w:val="both"/>
        <w:rPr>
          <w:rFonts w:ascii="Times New Roman" w:hAnsi="Times New Roman" w:cs="Times New Roman"/>
          <w:b/>
          <w:sz w:val="24"/>
          <w:szCs w:val="24"/>
        </w:rPr>
      </w:pPr>
      <w:r w:rsidRPr="004F7B85">
        <w:rPr>
          <w:rFonts w:ascii="Times New Roman" w:hAnsi="Times New Roman" w:cs="Times New Roman"/>
          <w:sz w:val="24"/>
          <w:szCs w:val="24"/>
        </w:rPr>
        <w:t>Zamawiający przed udzieleniem zamówienia wezwie wykonawcę, którego oferta została najwyżej oceniona, do złożenia w wyznaczonym terminie, nie krótszym niż 5 dni, aktualnych na dzień złożenia następujących oświadczeń lub dokumentów z zastrzeżeniem art. 26 ust. 6 ustawy Pzp</w:t>
      </w:r>
    </w:p>
    <w:p w:rsidR="00AC653C" w:rsidRPr="004F7B85" w:rsidRDefault="00AC653C" w:rsidP="00AC653C">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a) </w:t>
      </w:r>
      <w:r w:rsidRPr="004F7B85">
        <w:rPr>
          <w:rFonts w:ascii="Times New Roman" w:hAnsi="Times New Roman" w:cs="Times New Roman"/>
          <w:b/>
          <w:sz w:val="24"/>
          <w:szCs w:val="24"/>
        </w:rPr>
        <w:t>aktualny odpis z właściwego rejestru lub centralnej ewidencji i informacji o działalności gospodarczej</w:t>
      </w:r>
      <w:r w:rsidRPr="004F7B85">
        <w:rPr>
          <w:rFonts w:ascii="Times New Roman" w:hAnsi="Times New Roman" w:cs="Times New Roman"/>
          <w:sz w:val="24"/>
          <w:szCs w:val="24"/>
        </w:rPr>
        <w:t>, jeżeli odrębne przepisy wymagają wpisu do rejestru lub ewidencji, w celu potwierdzenia braku podstaw do wykluczenia w oparciu o art. 24 ust 5 pkt. 1 ustawy Pzp. UWAGA!  W przypadku składania oferty wspólnej ww. dokument składa każdy z wykonawców.</w:t>
      </w:r>
    </w:p>
    <w:p w:rsidR="00AC653C" w:rsidRPr="004F7B85" w:rsidRDefault="00AC653C" w:rsidP="00AC653C">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b) </w:t>
      </w:r>
      <w:r w:rsidRPr="004F7B85">
        <w:rPr>
          <w:rFonts w:ascii="Times New Roman" w:hAnsi="Times New Roman" w:cs="Times New Roman"/>
          <w:b/>
          <w:sz w:val="24"/>
          <w:szCs w:val="24"/>
        </w:rPr>
        <w:t>aktualne zaświadczenie właściwego naczelnika urzędu skarbowego potwierdzające</w:t>
      </w:r>
      <w:r w:rsidRPr="004F7B85">
        <w:rPr>
          <w:rFonts w:ascii="Times New Roman" w:hAnsi="Times New Roman" w:cs="Times New Roman"/>
          <w:sz w:val="24"/>
          <w:szCs w:val="24"/>
        </w:rPr>
        <w:t xml:space="preserve">, że Wykonawca nie zalega z opłacaniem podatków </w:t>
      </w:r>
      <w:r w:rsidRPr="004F7B85">
        <w:rPr>
          <w:rFonts w:ascii="Times New Roman" w:hAnsi="Times New Roman" w:cs="Times New Roman"/>
          <w:b/>
          <w:sz w:val="24"/>
          <w:szCs w:val="24"/>
        </w:rPr>
        <w:t>wystawione</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nie wcześniej niż</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3 miesiące przed upływem terminu składania ofert</w:t>
      </w:r>
      <w:r w:rsidRPr="004F7B85">
        <w:rPr>
          <w:rFonts w:ascii="Times New Roman" w:hAnsi="Times New Roman" w:cs="Times New Roman"/>
          <w:sz w:val="24"/>
          <w:szCs w:val="24"/>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UWAGA! W przypadku składania oferty wspólnej ww. dokument składa każdy z Wykonawców.</w:t>
      </w:r>
    </w:p>
    <w:p w:rsidR="00AC653C" w:rsidRPr="004F7B85" w:rsidRDefault="00AC653C" w:rsidP="00AC653C">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c) zaświadczenie </w:t>
      </w:r>
      <w:r w:rsidRPr="004F7B85">
        <w:rPr>
          <w:rFonts w:ascii="Times New Roman" w:hAnsi="Times New Roman" w:cs="Times New Roman"/>
          <w:b/>
          <w:sz w:val="24"/>
          <w:szCs w:val="24"/>
        </w:rPr>
        <w:t xml:space="preserve">właściwej terenowej jednostki organizacyjnej Zakładu Ubezpieczeń Społecznych lub Kasy Rolniczego Ubezpieczenia Społecznego </w:t>
      </w:r>
      <w:r w:rsidRPr="004F7B85">
        <w:rPr>
          <w:rFonts w:ascii="Times New Roman" w:hAnsi="Times New Roman" w:cs="Times New Roman"/>
          <w:sz w:val="24"/>
          <w:szCs w:val="24"/>
        </w:rPr>
        <w:t xml:space="preserve">albo innego dokumentu </w:t>
      </w:r>
      <w:r w:rsidRPr="004F7B85">
        <w:rPr>
          <w:rFonts w:ascii="Times New Roman" w:hAnsi="Times New Roman" w:cs="Times New Roman"/>
          <w:sz w:val="24"/>
          <w:szCs w:val="24"/>
        </w:rPr>
        <w:lastRenderedPageBreak/>
        <w:t xml:space="preserve">potwierdzającego, że wykonawca nie zalega z opłacaniem składek na ubezpieczenie społeczne lub zdrowotne </w:t>
      </w:r>
      <w:r w:rsidRPr="004F7B85">
        <w:rPr>
          <w:rFonts w:ascii="Times New Roman" w:hAnsi="Times New Roman" w:cs="Times New Roman"/>
          <w:b/>
          <w:sz w:val="24"/>
          <w:szCs w:val="24"/>
        </w:rPr>
        <w:t>wystawionego</w:t>
      </w:r>
      <w:r w:rsidRPr="004F7B85">
        <w:rPr>
          <w:rFonts w:ascii="Times New Roman" w:hAnsi="Times New Roman" w:cs="Times New Roman"/>
          <w:sz w:val="24"/>
          <w:szCs w:val="24"/>
        </w:rPr>
        <w:t xml:space="preserve"> </w:t>
      </w:r>
      <w:r w:rsidRPr="004F7B85">
        <w:rPr>
          <w:rFonts w:ascii="Times New Roman" w:hAnsi="Times New Roman" w:cs="Times New Roman"/>
          <w:b/>
          <w:sz w:val="24"/>
          <w:szCs w:val="24"/>
        </w:rPr>
        <w:t>nie wcześniej niż 3 miesiące przed upływem terminu składania ofert</w:t>
      </w:r>
      <w:r w:rsidRPr="004F7B85">
        <w:rPr>
          <w:rFonts w:ascii="Times New Roman" w:hAnsi="Times New Roman" w:cs="Times New Roman"/>
          <w:sz w:val="24"/>
          <w:szCs w:val="24"/>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C653C" w:rsidRPr="004F7B85" w:rsidRDefault="00AC653C" w:rsidP="00AC653C">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d) oświadczenie wykonawcy o niezaleganiu z opłacaniem podatków i opłat lokalnych, o których mowa w ustawie z dnia 12 stycznia 1991 r. o podatkach i opłatach lokalnych (</w:t>
      </w:r>
      <w:proofErr w:type="spellStart"/>
      <w:r w:rsidRPr="004F7B85">
        <w:rPr>
          <w:rFonts w:ascii="Times New Roman" w:hAnsi="Times New Roman" w:cs="Times New Roman"/>
          <w:sz w:val="24"/>
          <w:szCs w:val="24"/>
        </w:rPr>
        <w:t>t.j</w:t>
      </w:r>
      <w:proofErr w:type="spellEnd"/>
      <w:r w:rsidRPr="004F7B85">
        <w:rPr>
          <w:rFonts w:ascii="Times New Roman" w:hAnsi="Times New Roman" w:cs="Times New Roman"/>
          <w:sz w:val="24"/>
          <w:szCs w:val="24"/>
        </w:rPr>
        <w:t xml:space="preserve">. Dz. U. z 2018 r. poz. 1445 z </w:t>
      </w:r>
      <w:proofErr w:type="spellStart"/>
      <w:r w:rsidRPr="004F7B85">
        <w:rPr>
          <w:rFonts w:ascii="Times New Roman" w:hAnsi="Times New Roman" w:cs="Times New Roman"/>
          <w:sz w:val="24"/>
          <w:szCs w:val="24"/>
        </w:rPr>
        <w:t>późn</w:t>
      </w:r>
      <w:proofErr w:type="spellEnd"/>
      <w:r w:rsidRPr="004F7B85">
        <w:rPr>
          <w:rFonts w:ascii="Times New Roman" w:hAnsi="Times New Roman" w:cs="Times New Roman"/>
          <w:sz w:val="24"/>
          <w:szCs w:val="24"/>
        </w:rPr>
        <w:t>. zm.),</w:t>
      </w:r>
    </w:p>
    <w:p w:rsidR="00AC653C" w:rsidRPr="004F7B85" w:rsidRDefault="00AC653C" w:rsidP="00AC653C">
      <w:pPr>
        <w:autoSpaceDE w:val="0"/>
        <w:autoSpaceDN w:val="0"/>
        <w:adjustRightInd w:val="0"/>
        <w:spacing w:line="240" w:lineRule="auto"/>
        <w:ind w:left="993" w:hanging="284"/>
        <w:jc w:val="both"/>
        <w:rPr>
          <w:rFonts w:ascii="Times New Roman" w:hAnsi="Times New Roman" w:cs="Times New Roman"/>
          <w:sz w:val="24"/>
          <w:szCs w:val="24"/>
        </w:rPr>
      </w:pPr>
      <w:r w:rsidRPr="004F7B85">
        <w:rPr>
          <w:rFonts w:ascii="Times New Roman" w:hAnsi="Times New Roman" w:cs="Times New Roman"/>
          <w:sz w:val="24"/>
          <w:szCs w:val="24"/>
        </w:rPr>
        <w:t xml:space="preserve">e) 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p>
    <w:p w:rsidR="00AC653C" w:rsidRPr="004F7B85" w:rsidRDefault="00AC653C" w:rsidP="00AC653C">
      <w:pPr>
        <w:pStyle w:val="Tekstpodstawowywcity"/>
        <w:numPr>
          <w:ilvl w:val="0"/>
          <w:numId w:val="3"/>
        </w:numPr>
        <w:rPr>
          <w:sz w:val="24"/>
          <w:szCs w:val="24"/>
        </w:rPr>
      </w:pPr>
      <w:r w:rsidRPr="004F7B85">
        <w:rPr>
          <w:b/>
          <w:color w:val="000000"/>
          <w:sz w:val="24"/>
          <w:szCs w:val="24"/>
        </w:rPr>
        <w:t>Wykonawca, w terminie 3 dni od dnia zamieszczenia na stronie internetowej zamawiającego informacji, o której mowa w art. 86 ust. 5, przekazuje zamawiającemu oświadczenie o przynależności lub braku przynależności do tej samej grupy kapitałowej, o której mowa w art. 24 ust. 1 pkt 23 ustawy Pzp. Wraz ze złożeniem oświadczenia, wykonawca może przedstawić dowody, że powiązania z innym wykonawcą, który złożył ofertę na tę samą część zamówienia, nie prowadzą do zakłócenia konkurencji w postępowaniu o udzielenie zamówienia.</w:t>
      </w:r>
    </w:p>
    <w:p w:rsidR="00AC653C" w:rsidRPr="0034621F" w:rsidRDefault="00AC653C" w:rsidP="0034621F">
      <w:pPr>
        <w:pStyle w:val="Tekstpodstawowy2"/>
        <w:ind w:left="357"/>
        <w:rPr>
          <w:sz w:val="24"/>
          <w:szCs w:val="24"/>
        </w:rPr>
      </w:pPr>
      <w:r>
        <w:rPr>
          <w:sz w:val="24"/>
          <w:szCs w:val="24"/>
        </w:rPr>
        <w:t xml:space="preserve">      </w:t>
      </w:r>
      <w:r w:rsidRPr="004F7B85">
        <w:rPr>
          <w:sz w:val="24"/>
          <w:szCs w:val="24"/>
        </w:rPr>
        <w:t>Propozycja treści oświadczenia została zamieszczona w Załączniku Nr 3, Rozdział II SIWZ.</w:t>
      </w:r>
    </w:p>
    <w:p w:rsidR="00AC653C" w:rsidRDefault="00AC653C" w:rsidP="00C73181">
      <w:pPr>
        <w:spacing w:after="0" w:line="240" w:lineRule="auto"/>
        <w:jc w:val="both"/>
        <w:rPr>
          <w:rFonts w:ascii="Times New Roman" w:hAnsi="Times New Roman" w:cs="Times New Roman"/>
          <w:color w:val="000000"/>
          <w:sz w:val="24"/>
          <w:szCs w:val="24"/>
        </w:rPr>
      </w:pPr>
    </w:p>
    <w:p w:rsidR="00AC653C" w:rsidRPr="0034621F" w:rsidRDefault="00AC653C" w:rsidP="0034621F">
      <w:pPr>
        <w:autoSpaceDE w:val="0"/>
        <w:autoSpaceDN w:val="0"/>
        <w:adjustRightInd w:val="0"/>
        <w:spacing w:line="240" w:lineRule="auto"/>
        <w:ind w:left="709" w:hanging="283"/>
        <w:jc w:val="both"/>
        <w:rPr>
          <w:rFonts w:ascii="Times New Roman" w:hAnsi="Times New Roman" w:cs="Times New Roman"/>
          <w:sz w:val="24"/>
          <w:szCs w:val="24"/>
        </w:rPr>
      </w:pPr>
      <w:r w:rsidRPr="0034621F">
        <w:rPr>
          <w:rFonts w:ascii="Times New Roman" w:hAnsi="Times New Roman" w:cs="Times New Roman"/>
          <w:sz w:val="24"/>
          <w:szCs w:val="24"/>
        </w:rPr>
        <w:t>4</w:t>
      </w:r>
      <w:r w:rsidR="0034621F">
        <w:rPr>
          <w:rFonts w:ascii="Times New Roman" w:hAnsi="Times New Roman" w:cs="Times New Roman"/>
          <w:sz w:val="24"/>
          <w:szCs w:val="24"/>
        </w:rPr>
        <w:t>)</w:t>
      </w:r>
      <w:r w:rsidRPr="0034621F">
        <w:rPr>
          <w:rFonts w:ascii="Times New Roman" w:hAnsi="Times New Roman" w:cs="Times New Roman"/>
          <w:sz w:val="24"/>
          <w:szCs w:val="24"/>
        </w:rPr>
        <w:t xml:space="preserve">  W zakresie nie uregulowanym SIWZ, zastosowanie mają przepisy Rozporządzenia Prezesa Rady Ministrów z dnia 26 lipca 2016r. w sprawie rodzajów dokumentów, jakich może żądać zamawiający od wykonawcy w postępowaniu o udzielenie zamówienia, (Dz. U. z 2016r., poz. 1126</w:t>
      </w:r>
      <w:r w:rsidR="0034621F">
        <w:rPr>
          <w:rFonts w:ascii="Times New Roman" w:hAnsi="Times New Roman" w:cs="Times New Roman"/>
          <w:sz w:val="24"/>
          <w:szCs w:val="24"/>
        </w:rPr>
        <w:t>ze zm.</w:t>
      </w:r>
      <w:r w:rsidRPr="0034621F">
        <w:rPr>
          <w:rFonts w:ascii="Times New Roman" w:hAnsi="Times New Roman" w:cs="Times New Roman"/>
          <w:sz w:val="24"/>
          <w:szCs w:val="24"/>
        </w:rPr>
        <w:t>).</w:t>
      </w:r>
    </w:p>
    <w:p w:rsidR="00AC653C" w:rsidRPr="0034621F" w:rsidRDefault="0034621F" w:rsidP="0034621F">
      <w:pPr>
        <w:autoSpaceDE w:val="0"/>
        <w:autoSpaceDN w:val="0"/>
        <w:adjustRightInd w:val="0"/>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5)</w:t>
      </w:r>
      <w:r w:rsidR="00AC653C" w:rsidRPr="0034621F">
        <w:rPr>
          <w:rFonts w:ascii="Times New Roman" w:hAnsi="Times New Roman" w:cs="Times New Roman"/>
          <w:sz w:val="24"/>
          <w:szCs w:val="24"/>
        </w:rPr>
        <w:t xml:space="preserve"> Jeżeli wykonawca nie złoży oświad</w:t>
      </w:r>
      <w:r>
        <w:rPr>
          <w:rFonts w:ascii="Times New Roman" w:hAnsi="Times New Roman" w:cs="Times New Roman"/>
          <w:sz w:val="24"/>
          <w:szCs w:val="24"/>
        </w:rPr>
        <w:t>czenia o którym mowa w pkt. 6</w:t>
      </w:r>
      <w:r w:rsidR="00AC653C" w:rsidRPr="0034621F">
        <w:rPr>
          <w:rFonts w:ascii="Times New Roman" w:hAnsi="Times New Roman" w:cs="Times New Roman"/>
          <w:sz w:val="24"/>
          <w:szCs w:val="24"/>
        </w:rPr>
        <w:t xml:space="preserve"> </w:t>
      </w:r>
      <w:r>
        <w:rPr>
          <w:rFonts w:ascii="Times New Roman" w:hAnsi="Times New Roman" w:cs="Times New Roman"/>
          <w:sz w:val="24"/>
          <w:szCs w:val="24"/>
        </w:rPr>
        <w:t>ppkt 1)</w:t>
      </w:r>
      <w:r w:rsidR="00AC653C" w:rsidRPr="0034621F">
        <w:rPr>
          <w:rFonts w:ascii="Times New Roman" w:hAnsi="Times New Roman" w:cs="Times New Roman"/>
          <w:sz w:val="24"/>
          <w:szCs w:val="24"/>
        </w:rPr>
        <w:t xml:space="preserve"> niniejszej SIWZ, oświadczeń lub dokumentów potwierdzających okoliczności, o których mowa w art. 25a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 odrzuceniu albo konieczne byłoby  unieważnienie postępowania.</w:t>
      </w:r>
    </w:p>
    <w:p w:rsidR="00AC653C" w:rsidRPr="0034621F" w:rsidRDefault="00AC653C" w:rsidP="0034621F">
      <w:pPr>
        <w:autoSpaceDE w:val="0"/>
        <w:autoSpaceDN w:val="0"/>
        <w:adjustRightInd w:val="0"/>
        <w:spacing w:line="240" w:lineRule="auto"/>
        <w:ind w:left="709" w:hanging="283"/>
        <w:jc w:val="both"/>
        <w:rPr>
          <w:rFonts w:ascii="Times New Roman" w:hAnsi="Times New Roman" w:cs="Times New Roman"/>
          <w:sz w:val="24"/>
          <w:szCs w:val="24"/>
        </w:rPr>
      </w:pPr>
      <w:r w:rsidRPr="0034621F">
        <w:rPr>
          <w:rFonts w:ascii="Times New Roman" w:hAnsi="Times New Roman" w:cs="Times New Roman"/>
          <w:sz w:val="24"/>
          <w:szCs w:val="24"/>
        </w:rPr>
        <w:t>6</w:t>
      </w:r>
      <w:r w:rsidR="0034621F">
        <w:rPr>
          <w:rFonts w:ascii="Times New Roman" w:hAnsi="Times New Roman" w:cs="Times New Roman"/>
          <w:sz w:val="24"/>
          <w:szCs w:val="24"/>
        </w:rPr>
        <w:t>)</w:t>
      </w:r>
      <w:r w:rsidRPr="0034621F">
        <w:rPr>
          <w:rFonts w:ascii="Times New Roman" w:hAnsi="Times New Roman" w:cs="Times New Roman"/>
          <w:sz w:val="24"/>
          <w:szCs w:val="24"/>
        </w:rPr>
        <w:t xml:space="preserve"> Jeżeli Wykonawca nie złoży wymaganych pełnomocnictw albo złoży wadliwe pełnomocnictwa, Zamawiający wezwie do ich złożenia w terminie przez siebie wyznaczonym chyba, że mimo ich złożenia oferta wykonawcy podlega odrzuceniu albo konieczne byłoby  unieważnienie postępowania.</w:t>
      </w:r>
    </w:p>
    <w:p w:rsidR="00AC653C" w:rsidRPr="0034621F" w:rsidRDefault="00AC653C" w:rsidP="0034621F">
      <w:pPr>
        <w:autoSpaceDE w:val="0"/>
        <w:autoSpaceDN w:val="0"/>
        <w:adjustRightInd w:val="0"/>
        <w:spacing w:line="240" w:lineRule="auto"/>
        <w:ind w:left="709" w:hanging="283"/>
        <w:jc w:val="both"/>
        <w:rPr>
          <w:rFonts w:ascii="Times New Roman" w:hAnsi="Times New Roman" w:cs="Times New Roman"/>
          <w:sz w:val="24"/>
          <w:szCs w:val="24"/>
        </w:rPr>
      </w:pPr>
      <w:r w:rsidRPr="0034621F">
        <w:rPr>
          <w:rFonts w:ascii="Times New Roman" w:hAnsi="Times New Roman" w:cs="Times New Roman"/>
          <w:sz w:val="24"/>
          <w:szCs w:val="24"/>
        </w:rPr>
        <w:t>7</w:t>
      </w:r>
      <w:r w:rsidR="0034621F">
        <w:rPr>
          <w:rFonts w:ascii="Times New Roman" w:hAnsi="Times New Roman" w:cs="Times New Roman"/>
          <w:sz w:val="24"/>
          <w:szCs w:val="24"/>
        </w:rPr>
        <w:t>)</w:t>
      </w:r>
      <w:r w:rsidRPr="0034621F">
        <w:rPr>
          <w:rFonts w:ascii="Times New Roman" w:hAnsi="Times New Roman" w:cs="Times New Roman"/>
          <w:sz w:val="24"/>
          <w:szCs w:val="24"/>
        </w:rPr>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 wykluczeniu, a jeżeli zachodzą uzasadnione podstawy do uznania, że złożone uprzednio świadczenia lub dokumenty nie są już aktualne, do złożenia aktualnych oświadczeń lub dokumentów. </w:t>
      </w:r>
    </w:p>
    <w:p w:rsidR="00AC653C" w:rsidRPr="0034621F" w:rsidRDefault="00AC653C" w:rsidP="0034621F">
      <w:pPr>
        <w:autoSpaceDE w:val="0"/>
        <w:autoSpaceDN w:val="0"/>
        <w:adjustRightInd w:val="0"/>
        <w:spacing w:line="240" w:lineRule="auto"/>
        <w:ind w:left="709" w:hanging="283"/>
        <w:jc w:val="both"/>
        <w:rPr>
          <w:rFonts w:ascii="Times New Roman" w:hAnsi="Times New Roman" w:cs="Times New Roman"/>
          <w:sz w:val="24"/>
          <w:szCs w:val="24"/>
        </w:rPr>
      </w:pPr>
      <w:r w:rsidRPr="0034621F">
        <w:rPr>
          <w:rFonts w:ascii="Times New Roman" w:hAnsi="Times New Roman" w:cs="Times New Roman"/>
          <w:sz w:val="24"/>
          <w:szCs w:val="24"/>
        </w:rPr>
        <w:t>8</w:t>
      </w:r>
      <w:r w:rsidR="0034621F">
        <w:rPr>
          <w:rFonts w:ascii="Times New Roman" w:hAnsi="Times New Roman" w:cs="Times New Roman"/>
          <w:sz w:val="24"/>
          <w:szCs w:val="24"/>
        </w:rPr>
        <w:t>)</w:t>
      </w:r>
      <w:r w:rsidRPr="0034621F">
        <w:rPr>
          <w:rFonts w:ascii="Times New Roman" w:hAnsi="Times New Roman" w:cs="Times New Roman"/>
          <w:sz w:val="24"/>
          <w:szCs w:val="24"/>
        </w:rPr>
        <w:t xml:space="preserve"> Zamawiający dokona oceny spełniania warunków na podstawie wymaganych dokumentów i oświadczeń w oparciu o zasadę „spełnia-nie spełnia”. Niespełnienie choćby jednego z powyższych warunków udziału w postępowaniu będzie skutkować wykluczeniem Wykonawcy z postępowania. Ofertę Wykonawcy wykluczonego z postępowania uznaje się za odrzuconą.</w:t>
      </w:r>
    </w:p>
    <w:p w:rsidR="00AC653C" w:rsidRPr="0034621F" w:rsidRDefault="0034621F" w:rsidP="0034621F">
      <w:pPr>
        <w:autoSpaceDE w:val="0"/>
        <w:autoSpaceDN w:val="0"/>
        <w:adjustRightInd w:val="0"/>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00AC653C" w:rsidRPr="0034621F">
        <w:rPr>
          <w:rFonts w:ascii="Times New Roman" w:hAnsi="Times New Roman" w:cs="Times New Roman"/>
          <w:sz w:val="24"/>
          <w:szCs w:val="24"/>
        </w:rPr>
        <w:t xml:space="preserve"> Zamawiający wzywa w wyznaczonym przez siebie terminie, do złożenia wyjaśnień dotyczących oświadczeń lub dokumentów o których mowa w art. 25 ust. 1. </w:t>
      </w:r>
    </w:p>
    <w:p w:rsidR="00AC653C" w:rsidRPr="0034621F" w:rsidRDefault="00755AAD" w:rsidP="0034621F">
      <w:pPr>
        <w:autoSpaceDE w:val="0"/>
        <w:autoSpaceDN w:val="0"/>
        <w:adjustRightInd w:val="0"/>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34621F">
        <w:rPr>
          <w:rFonts w:ascii="Times New Roman" w:hAnsi="Times New Roman" w:cs="Times New Roman"/>
          <w:sz w:val="24"/>
          <w:szCs w:val="24"/>
        </w:rPr>
        <w:t>)</w:t>
      </w:r>
      <w:r w:rsidR="00AC653C" w:rsidRPr="0034621F">
        <w:rPr>
          <w:rFonts w:ascii="Times New Roman" w:hAnsi="Times New Roman" w:cs="Times New Roman"/>
          <w:sz w:val="24"/>
          <w:szCs w:val="24"/>
        </w:rPr>
        <w:t xml:space="preserve"> Zamawiający, zgodnie z art. 24 aa ustawy pzp, przewiduje w pierwszej kolejności dokonania oceny ofert, a następnie zbadania czy wykonawca, którego oferta została oceniona jako najkorzystniejsza nie podlega wykluczeniu i spełnia warunki udziału w postepowaniu.</w:t>
      </w:r>
    </w:p>
    <w:p w:rsidR="00AC653C" w:rsidRPr="0034621F" w:rsidRDefault="00755AAD" w:rsidP="0034621F">
      <w:pPr>
        <w:autoSpaceDE w:val="0"/>
        <w:autoSpaceDN w:val="0"/>
        <w:adjustRightInd w:val="0"/>
        <w:spacing w:line="240" w:lineRule="auto"/>
        <w:ind w:firstLine="426"/>
        <w:jc w:val="both"/>
        <w:rPr>
          <w:rFonts w:ascii="Times New Roman" w:hAnsi="Times New Roman" w:cs="Times New Roman"/>
          <w:sz w:val="24"/>
          <w:szCs w:val="24"/>
        </w:rPr>
      </w:pPr>
      <w:r w:rsidRPr="00755AAD">
        <w:rPr>
          <w:rFonts w:ascii="Times New Roman" w:hAnsi="Times New Roman" w:cs="Times New Roman"/>
          <w:sz w:val="24"/>
          <w:szCs w:val="24"/>
        </w:rPr>
        <w:t xml:space="preserve"> 11</w:t>
      </w:r>
      <w:r w:rsidR="0034621F" w:rsidRPr="00755AAD">
        <w:rPr>
          <w:rFonts w:ascii="Times New Roman" w:hAnsi="Times New Roman" w:cs="Times New Roman"/>
          <w:sz w:val="24"/>
          <w:szCs w:val="24"/>
        </w:rPr>
        <w:t>)</w:t>
      </w:r>
      <w:r w:rsidR="0034621F" w:rsidRPr="0034621F">
        <w:rPr>
          <w:rFonts w:ascii="Times New Roman" w:hAnsi="Times New Roman" w:cs="Times New Roman"/>
          <w:sz w:val="24"/>
          <w:szCs w:val="24"/>
        </w:rPr>
        <w:t xml:space="preserve"> </w:t>
      </w:r>
      <w:r w:rsidR="00AC653C" w:rsidRPr="0034621F">
        <w:rPr>
          <w:rFonts w:ascii="Times New Roman" w:hAnsi="Times New Roman" w:cs="Times New Roman"/>
          <w:sz w:val="24"/>
          <w:szCs w:val="24"/>
        </w:rPr>
        <w:t>DOKUMENTY PODMIOTÓW ZAGRANICZNYCH</w:t>
      </w:r>
    </w:p>
    <w:p w:rsidR="00AC653C" w:rsidRPr="0034621F" w:rsidRDefault="00AC653C" w:rsidP="0034621F">
      <w:pPr>
        <w:autoSpaceDE w:val="0"/>
        <w:autoSpaceDN w:val="0"/>
        <w:adjustRightInd w:val="0"/>
        <w:spacing w:line="240" w:lineRule="auto"/>
        <w:ind w:left="993" w:hanging="284"/>
        <w:jc w:val="both"/>
        <w:rPr>
          <w:rFonts w:ascii="Times New Roman" w:hAnsi="Times New Roman" w:cs="Times New Roman"/>
          <w:b/>
          <w:sz w:val="24"/>
          <w:szCs w:val="24"/>
        </w:rPr>
      </w:pPr>
      <w:r w:rsidRPr="0034621F">
        <w:rPr>
          <w:rFonts w:ascii="Times New Roman" w:hAnsi="Times New Roman" w:cs="Times New Roman"/>
          <w:sz w:val="24"/>
          <w:szCs w:val="24"/>
        </w:rPr>
        <w:t>a)</w:t>
      </w:r>
      <w:r w:rsidRPr="0034621F">
        <w:rPr>
          <w:rFonts w:ascii="Times New Roman" w:hAnsi="Times New Roman" w:cs="Times New Roman"/>
          <w:b/>
          <w:sz w:val="24"/>
          <w:szCs w:val="24"/>
        </w:rPr>
        <w:t xml:space="preserve"> </w:t>
      </w:r>
      <w:r w:rsidRPr="0034621F">
        <w:rPr>
          <w:rFonts w:ascii="Times New Roman" w:hAnsi="Times New Roman" w:cs="Times New Roman"/>
          <w:sz w:val="24"/>
          <w:szCs w:val="24"/>
        </w:rPr>
        <w:t>Jeżeli wykonawca ma siedzibę lub miejsce zamieszkania poza terytorium Rzeczpospolitej Polskiej, zamiast dokumentów, o których mowa w pkt.6</w:t>
      </w:r>
      <w:r w:rsidR="00D20F57">
        <w:rPr>
          <w:rFonts w:ascii="Times New Roman" w:hAnsi="Times New Roman" w:cs="Times New Roman"/>
          <w:sz w:val="24"/>
          <w:szCs w:val="24"/>
        </w:rPr>
        <w:t xml:space="preserve"> ppkt 2 lit.</w:t>
      </w:r>
      <w:r w:rsidRPr="0034621F">
        <w:rPr>
          <w:rFonts w:ascii="Times New Roman" w:hAnsi="Times New Roman" w:cs="Times New Roman"/>
          <w:sz w:val="24"/>
          <w:szCs w:val="24"/>
        </w:rPr>
        <w:t xml:space="preserve"> a, b, c składa dokument lub dokumenty wystawione w kraju, w którym ma siedzibę lub miejsce zamieszkania, potwierdzające odpowiednio, że:</w:t>
      </w:r>
    </w:p>
    <w:p w:rsidR="00AC653C" w:rsidRPr="0034621F" w:rsidRDefault="00AC653C" w:rsidP="0034621F">
      <w:pPr>
        <w:numPr>
          <w:ilvl w:val="0"/>
          <w:numId w:val="2"/>
        </w:numPr>
        <w:tabs>
          <w:tab w:val="clear" w:pos="360"/>
          <w:tab w:val="num" w:pos="1418"/>
        </w:tabs>
        <w:spacing w:after="0" w:line="240" w:lineRule="auto"/>
        <w:ind w:left="1418" w:hanging="425"/>
        <w:jc w:val="both"/>
        <w:rPr>
          <w:rFonts w:ascii="Times New Roman" w:hAnsi="Times New Roman" w:cs="Times New Roman"/>
          <w:sz w:val="24"/>
          <w:szCs w:val="24"/>
        </w:rPr>
      </w:pPr>
      <w:r w:rsidRPr="0034621F">
        <w:rPr>
          <w:rFonts w:ascii="Times New Roman" w:hAnsi="Times New Roman" w:cs="Times New Roman"/>
          <w:sz w:val="24"/>
          <w:szCs w:val="24"/>
        </w:rPr>
        <w:t>nie otwarto jego likwidacji ani nie zgłoszono upadłości, wystawione nie wcześniej niż 6 miesięcy przed upływem terminu składania ofert;</w:t>
      </w:r>
    </w:p>
    <w:p w:rsidR="00AC653C" w:rsidRPr="0034621F" w:rsidRDefault="00AC653C" w:rsidP="0034621F">
      <w:pPr>
        <w:numPr>
          <w:ilvl w:val="0"/>
          <w:numId w:val="2"/>
        </w:numPr>
        <w:tabs>
          <w:tab w:val="clear" w:pos="360"/>
          <w:tab w:val="num" w:pos="1418"/>
        </w:tabs>
        <w:spacing w:after="0" w:line="240" w:lineRule="auto"/>
        <w:ind w:left="1418" w:hanging="425"/>
        <w:jc w:val="both"/>
        <w:rPr>
          <w:rFonts w:ascii="Times New Roman" w:hAnsi="Times New Roman" w:cs="Times New Roman"/>
          <w:sz w:val="24"/>
          <w:szCs w:val="24"/>
        </w:rPr>
      </w:pPr>
      <w:r w:rsidRPr="0034621F">
        <w:rPr>
          <w:rFonts w:ascii="Times New Roman" w:hAnsi="Times New Roman" w:cs="Times New Roman"/>
          <w:sz w:val="24"/>
          <w:szCs w:val="24"/>
        </w:rPr>
        <w:t>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decyzji właściwego organu, wystawione nie wcześniej niż 3 miesiące przed upływem terminu składania ofert.</w:t>
      </w:r>
    </w:p>
    <w:p w:rsidR="00AC653C" w:rsidRPr="0034621F" w:rsidRDefault="00AC653C" w:rsidP="0034621F">
      <w:pPr>
        <w:spacing w:line="240" w:lineRule="auto"/>
        <w:ind w:left="993" w:hanging="284"/>
        <w:jc w:val="both"/>
        <w:rPr>
          <w:rFonts w:ascii="Times New Roman" w:hAnsi="Times New Roman" w:cs="Times New Roman"/>
          <w:sz w:val="24"/>
          <w:szCs w:val="24"/>
        </w:rPr>
      </w:pPr>
      <w:r w:rsidRPr="0034621F">
        <w:rPr>
          <w:rFonts w:ascii="Times New Roman" w:hAnsi="Times New Roman" w:cs="Times New Roman"/>
          <w:sz w:val="24"/>
          <w:szCs w:val="24"/>
        </w:rPr>
        <w:t>b) Jeżeli w kraju w którym wykonawca ma siedzibę lub miejsce zamieszkania ma osoba, której dokument dotyczy, nie wydaje się dokumentów, o którym mowa w pkt.</w:t>
      </w:r>
      <w:r w:rsidR="00D20F57">
        <w:rPr>
          <w:rFonts w:ascii="Times New Roman" w:hAnsi="Times New Roman" w:cs="Times New Roman"/>
          <w:sz w:val="24"/>
          <w:szCs w:val="24"/>
        </w:rPr>
        <w:t xml:space="preserve"> 6 ppkt. 2, lit </w:t>
      </w:r>
      <w:proofErr w:type="spellStart"/>
      <w:r w:rsidRPr="0034621F">
        <w:rPr>
          <w:rFonts w:ascii="Times New Roman" w:hAnsi="Times New Roman" w:cs="Times New Roman"/>
          <w:sz w:val="24"/>
          <w:szCs w:val="24"/>
        </w:rPr>
        <w:t>a</w:t>
      </w:r>
      <w:r w:rsidR="00D20F57">
        <w:rPr>
          <w:rFonts w:ascii="Times New Roman" w:hAnsi="Times New Roman" w:cs="Times New Roman"/>
          <w:sz w:val="24"/>
          <w:szCs w:val="24"/>
        </w:rPr>
        <w:t>,b.c</w:t>
      </w:r>
      <w:proofErr w:type="spellEnd"/>
      <w:r w:rsidR="00D20F57">
        <w:rPr>
          <w:rFonts w:ascii="Times New Roman" w:hAnsi="Times New Roman" w:cs="Times New Roman"/>
          <w:sz w:val="24"/>
          <w:szCs w:val="24"/>
        </w:rPr>
        <w:t>,</w:t>
      </w:r>
      <w:r w:rsidRPr="0034621F">
        <w:rPr>
          <w:rFonts w:ascii="Times New Roman" w:hAnsi="Times New Roman" w:cs="Times New Roman"/>
          <w:sz w:val="24"/>
          <w:szCs w:val="24"/>
        </w:rPr>
        <w:t xml:space="preserve">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C653C" w:rsidRPr="0034621F" w:rsidRDefault="00AC653C" w:rsidP="0034621F">
      <w:pPr>
        <w:spacing w:line="240" w:lineRule="auto"/>
        <w:ind w:left="993" w:hanging="284"/>
        <w:jc w:val="both"/>
        <w:rPr>
          <w:rFonts w:ascii="Times New Roman" w:hAnsi="Times New Roman" w:cs="Times New Roman"/>
          <w:sz w:val="24"/>
          <w:szCs w:val="24"/>
        </w:rPr>
      </w:pPr>
      <w:r w:rsidRPr="0034621F">
        <w:rPr>
          <w:rFonts w:ascii="Times New Roman" w:hAnsi="Times New Roman" w:cs="Times New Roman"/>
          <w:sz w:val="24"/>
          <w:szCs w:val="24"/>
        </w:rPr>
        <w:t xml:space="preserve">c) 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 </w:t>
      </w:r>
    </w:p>
    <w:p w:rsidR="00AC653C" w:rsidRPr="0034621F" w:rsidRDefault="00AC653C" w:rsidP="0034621F">
      <w:pPr>
        <w:spacing w:after="0" w:line="240" w:lineRule="auto"/>
        <w:jc w:val="both"/>
        <w:rPr>
          <w:rFonts w:ascii="Times New Roman" w:hAnsi="Times New Roman" w:cs="Times New Roman"/>
          <w:color w:val="000000"/>
          <w:sz w:val="24"/>
          <w:szCs w:val="24"/>
        </w:rPr>
      </w:pPr>
    </w:p>
    <w:bookmarkEnd w:id="0"/>
    <w:p w:rsidR="00C73181" w:rsidRDefault="00C73181" w:rsidP="00C73181">
      <w:pPr>
        <w:spacing w:after="0" w:line="240" w:lineRule="auto"/>
        <w:jc w:val="both"/>
        <w:rPr>
          <w:rFonts w:ascii="Times New Roman" w:hAnsi="Times New Roman" w:cs="Times New Roman"/>
          <w:color w:val="000000"/>
          <w:sz w:val="24"/>
          <w:szCs w:val="24"/>
        </w:rPr>
      </w:pPr>
    </w:p>
    <w:p w:rsidR="00BE711C" w:rsidRDefault="00BE711C" w:rsidP="00BE71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Pozostała treść SIWZ pozostaje bez zmian.</w:t>
      </w:r>
    </w:p>
    <w:p w:rsidR="007436FD" w:rsidRDefault="007436FD" w:rsidP="002E01C3">
      <w:pPr>
        <w:spacing w:after="0" w:line="240" w:lineRule="auto"/>
        <w:jc w:val="both"/>
        <w:rPr>
          <w:rFonts w:ascii="Times New Roman" w:hAnsi="Times New Roman" w:cs="Times New Roman"/>
          <w:color w:val="000000"/>
          <w:sz w:val="24"/>
          <w:szCs w:val="24"/>
        </w:rPr>
      </w:pPr>
    </w:p>
    <w:p w:rsidR="007436FD" w:rsidRDefault="007436FD" w:rsidP="002E01C3">
      <w:pPr>
        <w:spacing w:after="0" w:line="240" w:lineRule="auto"/>
        <w:jc w:val="both"/>
        <w:rPr>
          <w:rFonts w:ascii="Times New Roman" w:hAnsi="Times New Roman" w:cs="Times New Roman"/>
          <w:color w:val="000000"/>
          <w:sz w:val="24"/>
          <w:szCs w:val="24"/>
        </w:rPr>
      </w:pPr>
    </w:p>
    <w:p w:rsidR="009C3D1D" w:rsidRDefault="009C3D1D" w:rsidP="002E01C3">
      <w:pPr>
        <w:spacing w:after="0" w:line="240" w:lineRule="auto"/>
        <w:jc w:val="both"/>
        <w:rPr>
          <w:rFonts w:ascii="Times New Roman" w:hAnsi="Times New Roman" w:cs="Times New Roman"/>
          <w:color w:val="000000"/>
          <w:sz w:val="24"/>
          <w:szCs w:val="24"/>
        </w:rPr>
      </w:pPr>
    </w:p>
    <w:p w:rsidR="009C3D1D" w:rsidRDefault="009C3D1D" w:rsidP="002E01C3">
      <w:pPr>
        <w:spacing w:after="0" w:line="240" w:lineRule="auto"/>
        <w:jc w:val="both"/>
        <w:rPr>
          <w:rFonts w:ascii="Times New Roman" w:hAnsi="Times New Roman" w:cs="Times New Roman"/>
          <w:color w:val="000000"/>
          <w:sz w:val="24"/>
          <w:szCs w:val="24"/>
        </w:rPr>
      </w:pPr>
    </w:p>
    <w:p w:rsidR="002E01C3" w:rsidRDefault="00D20F57" w:rsidP="00D20F57">
      <w:pPr>
        <w:spacing w:after="0" w:line="240" w:lineRule="auto"/>
        <w:ind w:left="7082"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Prezes Zarządu</w:t>
      </w:r>
    </w:p>
    <w:p w:rsidR="00D20F57" w:rsidRDefault="00D20F57" w:rsidP="00D20F57">
      <w:pPr>
        <w:spacing w:after="0" w:line="240" w:lineRule="auto"/>
        <w:ind w:left="7082"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Jolanta </w:t>
      </w:r>
      <w:proofErr w:type="spellStart"/>
      <w:r>
        <w:rPr>
          <w:rFonts w:ascii="Times New Roman" w:hAnsi="Times New Roman" w:cs="Times New Roman"/>
          <w:color w:val="000000"/>
          <w:sz w:val="24"/>
          <w:szCs w:val="24"/>
        </w:rPr>
        <w:t>Dankiewicz</w:t>
      </w:r>
      <w:proofErr w:type="spellEnd"/>
    </w:p>
    <w:p w:rsidR="00933170" w:rsidRDefault="00933170" w:rsidP="00933170">
      <w:pPr>
        <w:rPr>
          <w:rFonts w:ascii="Times New Roman" w:hAnsi="Times New Roman" w:cs="Times New Roman"/>
          <w:color w:val="000000"/>
          <w:sz w:val="24"/>
          <w:szCs w:val="24"/>
        </w:rPr>
      </w:pPr>
    </w:p>
    <w:sectPr w:rsidR="00933170" w:rsidSect="00DB7F49">
      <w:headerReference w:type="first" r:id="rId8"/>
      <w:footerReference w:type="first" r:id="rId9"/>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98" w:rsidRDefault="00F74E98" w:rsidP="00143915">
      <w:pPr>
        <w:spacing w:after="0" w:line="240" w:lineRule="auto"/>
      </w:pPr>
      <w:r>
        <w:separator/>
      </w:r>
    </w:p>
  </w:endnote>
  <w:endnote w:type="continuationSeparator" w:id="0">
    <w:p w:rsidR="00F74E98" w:rsidRDefault="00F74E98" w:rsidP="0014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A6A6A6" w:themeColor="background1" w:themeShade="A6"/>
      </w:tblBorders>
      <w:tblLook w:val="04A0" w:firstRow="1" w:lastRow="0" w:firstColumn="1" w:lastColumn="0" w:noHBand="0" w:noVBand="1"/>
    </w:tblPr>
    <w:tblGrid>
      <w:gridCol w:w="4660"/>
      <w:gridCol w:w="2874"/>
    </w:tblGrid>
    <w:tr w:rsidR="005C45CC" w:rsidRPr="005C45CC" w:rsidTr="00B62C79">
      <w:trPr>
        <w:jc w:val="center"/>
      </w:trPr>
      <w:tc>
        <w:tcPr>
          <w:tcW w:w="0" w:type="auto"/>
          <w:vAlign w:val="center"/>
        </w:tcPr>
        <w:p w:rsidR="005C45CC" w:rsidRPr="005C45CC" w:rsidRDefault="00C53A75" w:rsidP="005C45CC">
          <w:pPr>
            <w:pStyle w:val="Stopka"/>
            <w:jc w:val="center"/>
            <w:rPr>
              <w:rFonts w:asciiTheme="majorHAnsi" w:hAnsiTheme="majorHAnsi"/>
              <w:sz w:val="16"/>
              <w:szCs w:val="16"/>
            </w:rPr>
          </w:pPr>
          <w:r>
            <w:rPr>
              <w:rFonts w:asciiTheme="majorHAnsi" w:hAnsiTheme="majorHAnsi"/>
              <w:sz w:val="16"/>
              <w:szCs w:val="16"/>
            </w:rPr>
            <w:t>Santander Bank Polska</w:t>
          </w:r>
          <w:r w:rsidR="005C45CC" w:rsidRPr="005C45CC">
            <w:rPr>
              <w:rFonts w:asciiTheme="majorHAnsi" w:hAnsiTheme="majorHAnsi"/>
              <w:sz w:val="16"/>
              <w:szCs w:val="16"/>
            </w:rPr>
            <w:t xml:space="preserve"> S.A.: 52 1090 2561 0000 0001 3452 8219</w:t>
          </w:r>
        </w:p>
      </w:tc>
      <w:tc>
        <w:tcPr>
          <w:tcW w:w="0" w:type="auto"/>
        </w:tcPr>
        <w:p w:rsidR="005C45CC" w:rsidRPr="005C45CC" w:rsidRDefault="005C45CC" w:rsidP="00C53A75">
          <w:pPr>
            <w:pStyle w:val="Stopka"/>
            <w:rPr>
              <w:rFonts w:asciiTheme="majorHAnsi" w:hAnsiTheme="majorHAnsi"/>
              <w:sz w:val="16"/>
              <w:szCs w:val="16"/>
            </w:rPr>
          </w:pPr>
          <w:r w:rsidRPr="005C45CC">
            <w:rPr>
              <w:rFonts w:asciiTheme="majorHAnsi" w:hAnsiTheme="majorHAnsi"/>
              <w:sz w:val="16"/>
              <w:szCs w:val="16"/>
            </w:rPr>
            <w:t xml:space="preserve">Kapitał zakładowy: </w:t>
          </w:r>
          <w:r w:rsidR="004F7B85">
            <w:rPr>
              <w:rFonts w:asciiTheme="majorHAnsi" w:hAnsiTheme="majorHAnsi"/>
              <w:sz w:val="16"/>
              <w:szCs w:val="16"/>
            </w:rPr>
            <w:t>21</w:t>
          </w:r>
          <w:r w:rsidR="00C53A75">
            <w:rPr>
              <w:rFonts w:asciiTheme="majorHAnsi" w:hAnsiTheme="majorHAnsi"/>
              <w:sz w:val="16"/>
              <w:szCs w:val="16"/>
            </w:rPr>
            <w:t xml:space="preserve"> 898 500</w:t>
          </w:r>
          <w:r w:rsidRPr="005C45CC">
            <w:rPr>
              <w:rStyle w:val="Pogrubienie"/>
              <w:rFonts w:asciiTheme="majorHAnsi" w:hAnsiTheme="majorHAnsi" w:cs="Arial"/>
              <w:b w:val="0"/>
              <w:sz w:val="16"/>
              <w:szCs w:val="16"/>
            </w:rPr>
            <w:t>,00 PLN</w:t>
          </w:r>
        </w:p>
      </w:tc>
    </w:tr>
  </w:tbl>
  <w:p w:rsidR="00222731" w:rsidRPr="005C45CC" w:rsidRDefault="00222731" w:rsidP="00B62C79">
    <w:pPr>
      <w:pStyle w:val="Stopka"/>
      <w:jc w:val="cen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98" w:rsidRDefault="00F74E98" w:rsidP="00143915">
      <w:pPr>
        <w:spacing w:after="0" w:line="240" w:lineRule="auto"/>
      </w:pPr>
      <w:r>
        <w:separator/>
      </w:r>
    </w:p>
  </w:footnote>
  <w:footnote w:type="continuationSeparator" w:id="0">
    <w:p w:rsidR="00F74E98" w:rsidRDefault="00F74E98" w:rsidP="00143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2578"/>
      <w:gridCol w:w="1967"/>
    </w:tblGrid>
    <w:tr w:rsidR="00E00C39" w:rsidRPr="00EB42DE" w:rsidTr="00F20AB8">
      <w:tc>
        <w:tcPr>
          <w:tcW w:w="2773" w:type="pct"/>
          <w:tcBorders>
            <w:right w:val="single" w:sz="4" w:space="0" w:color="A6A6A6" w:themeColor="background1" w:themeShade="A6"/>
          </w:tcBorders>
          <w:vAlign w:val="center"/>
        </w:tcPr>
        <w:p w:rsidR="00EB42DE" w:rsidRDefault="00E00C39" w:rsidP="00E00C39">
          <w:pPr>
            <w:pStyle w:val="Nagwek"/>
          </w:pPr>
          <w:r>
            <w:rPr>
              <w:noProof/>
              <w:lang w:eastAsia="pl-PL"/>
            </w:rPr>
            <w:drawing>
              <wp:inline distT="0" distB="0" distL="0" distR="0">
                <wp:extent cx="3101318" cy="720000"/>
                <wp:effectExtent l="19050" t="0" r="38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01318" cy="720000"/>
                        </a:xfrm>
                        <a:prstGeom prst="rect">
                          <a:avLst/>
                        </a:prstGeom>
                        <a:noFill/>
                        <a:ln w="9525">
                          <a:noFill/>
                          <a:miter lim="800000"/>
                          <a:headEnd/>
                          <a:tailEnd/>
                        </a:ln>
                      </pic:spPr>
                    </pic:pic>
                  </a:graphicData>
                </a:graphic>
              </wp:inline>
            </w:drawing>
          </w:r>
        </w:p>
      </w:tc>
      <w:tc>
        <w:tcPr>
          <w:tcW w:w="1263" w:type="pct"/>
          <w:tcBorders>
            <w:left w:val="single" w:sz="4" w:space="0" w:color="A6A6A6" w:themeColor="background1" w:themeShade="A6"/>
            <w:right w:val="single" w:sz="4" w:space="0" w:color="A6A6A6" w:themeColor="background1" w:themeShade="A6"/>
          </w:tcBorders>
        </w:tcPr>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Szpital Na Wyspie Sp. z o.o.</w:t>
          </w:r>
        </w:p>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ul. Pszenna 2, 68-200 Żary</w:t>
          </w:r>
        </w:p>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tel.: +48 68 47</w:t>
          </w:r>
          <w:r w:rsidR="00E00C39" w:rsidRPr="005C45CC">
            <w:rPr>
              <w:rFonts w:asciiTheme="majorHAnsi" w:hAnsiTheme="majorHAnsi"/>
              <w:sz w:val="16"/>
              <w:szCs w:val="16"/>
            </w:rPr>
            <w:t xml:space="preserve"> </w:t>
          </w:r>
          <w:r w:rsidRPr="005C45CC">
            <w:rPr>
              <w:rFonts w:asciiTheme="majorHAnsi" w:hAnsiTheme="majorHAnsi"/>
              <w:sz w:val="16"/>
              <w:szCs w:val="16"/>
            </w:rPr>
            <w:t>57</w:t>
          </w:r>
          <w:r w:rsidR="00E00C39" w:rsidRPr="005C45CC">
            <w:rPr>
              <w:rFonts w:asciiTheme="majorHAnsi" w:hAnsiTheme="majorHAnsi"/>
              <w:sz w:val="16"/>
              <w:szCs w:val="16"/>
            </w:rPr>
            <w:t xml:space="preserve"> </w:t>
          </w:r>
          <w:r w:rsidRPr="005C45CC">
            <w:rPr>
              <w:rFonts w:asciiTheme="majorHAnsi" w:hAnsiTheme="majorHAnsi"/>
              <w:sz w:val="16"/>
              <w:szCs w:val="16"/>
            </w:rPr>
            <w:t>600</w:t>
          </w:r>
        </w:p>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fax: +48 68 47</w:t>
          </w:r>
          <w:r w:rsidR="00E00C39" w:rsidRPr="005C45CC">
            <w:rPr>
              <w:rFonts w:asciiTheme="majorHAnsi" w:hAnsiTheme="majorHAnsi"/>
              <w:sz w:val="16"/>
              <w:szCs w:val="16"/>
            </w:rPr>
            <w:t xml:space="preserve"> </w:t>
          </w:r>
          <w:r w:rsidRPr="005C45CC">
            <w:rPr>
              <w:rFonts w:asciiTheme="majorHAnsi" w:hAnsiTheme="majorHAnsi"/>
              <w:sz w:val="16"/>
              <w:szCs w:val="16"/>
            </w:rPr>
            <w:t>57 700</w:t>
          </w:r>
        </w:p>
        <w:p w:rsidR="00EB42DE" w:rsidRPr="00DB30CF" w:rsidRDefault="00EB42DE" w:rsidP="00B62C79">
          <w:pPr>
            <w:pStyle w:val="Nagwek"/>
            <w:rPr>
              <w:rFonts w:asciiTheme="majorHAnsi" w:hAnsiTheme="majorHAnsi"/>
              <w:sz w:val="16"/>
              <w:szCs w:val="16"/>
              <w:lang w:val="en-US"/>
            </w:rPr>
          </w:pPr>
          <w:r w:rsidRPr="00DB30CF">
            <w:rPr>
              <w:rFonts w:asciiTheme="majorHAnsi" w:hAnsiTheme="majorHAnsi"/>
              <w:sz w:val="16"/>
              <w:szCs w:val="16"/>
              <w:lang w:val="en-US"/>
            </w:rPr>
            <w:t xml:space="preserve">e-mail: </w:t>
          </w:r>
          <w:hyperlink r:id="rId2" w:history="1">
            <w:r w:rsidRPr="00DB30CF">
              <w:rPr>
                <w:rStyle w:val="Hipercze"/>
                <w:rFonts w:asciiTheme="majorHAnsi" w:hAnsiTheme="majorHAnsi"/>
                <w:color w:val="auto"/>
                <w:sz w:val="16"/>
                <w:szCs w:val="16"/>
                <w:u w:val="none"/>
                <w:lang w:val="en-US"/>
              </w:rPr>
              <w:t>info@szpitalnawyspie.pl</w:t>
            </w:r>
          </w:hyperlink>
        </w:p>
        <w:p w:rsidR="00EB42DE" w:rsidRPr="00DB30CF" w:rsidRDefault="00EB42DE" w:rsidP="00B62C79">
          <w:pPr>
            <w:pStyle w:val="Nagwek"/>
            <w:rPr>
              <w:rFonts w:asciiTheme="majorHAnsi" w:hAnsiTheme="majorHAnsi"/>
              <w:sz w:val="16"/>
              <w:szCs w:val="16"/>
              <w:lang w:val="en-US"/>
            </w:rPr>
          </w:pPr>
          <w:r w:rsidRPr="00DB30CF">
            <w:rPr>
              <w:rFonts w:asciiTheme="majorHAnsi" w:hAnsiTheme="majorHAnsi"/>
              <w:sz w:val="16"/>
              <w:szCs w:val="16"/>
              <w:lang w:val="en-US"/>
            </w:rPr>
            <w:t>www.szpitalnawyspie.pl</w:t>
          </w:r>
        </w:p>
      </w:tc>
      <w:tc>
        <w:tcPr>
          <w:tcW w:w="964" w:type="pct"/>
          <w:tcBorders>
            <w:left w:val="single" w:sz="4" w:space="0" w:color="A6A6A6" w:themeColor="background1" w:themeShade="A6"/>
          </w:tcBorders>
        </w:tcPr>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REGON: 977947094</w:t>
          </w:r>
        </w:p>
        <w:p w:rsidR="00EB42DE" w:rsidRPr="005C45CC" w:rsidRDefault="00EB42DE" w:rsidP="00B62C79">
          <w:pPr>
            <w:pStyle w:val="Nagwek"/>
            <w:rPr>
              <w:rFonts w:asciiTheme="majorHAnsi" w:hAnsiTheme="majorHAnsi"/>
              <w:sz w:val="16"/>
              <w:szCs w:val="16"/>
            </w:rPr>
          </w:pPr>
          <w:r w:rsidRPr="005C45CC">
            <w:rPr>
              <w:rFonts w:asciiTheme="majorHAnsi" w:hAnsiTheme="majorHAnsi"/>
              <w:sz w:val="16"/>
              <w:szCs w:val="16"/>
            </w:rPr>
            <w:t>NIP: 928-18-52-023</w:t>
          </w:r>
        </w:p>
        <w:p w:rsidR="00EB42DE" w:rsidRPr="005C45CC" w:rsidRDefault="00EB42DE" w:rsidP="00B62C79">
          <w:pPr>
            <w:pStyle w:val="Nagwek"/>
            <w:rPr>
              <w:rFonts w:asciiTheme="majorHAnsi" w:hAnsiTheme="majorHAnsi" w:cs="Arial"/>
              <w:sz w:val="16"/>
              <w:szCs w:val="16"/>
            </w:rPr>
          </w:pPr>
          <w:r w:rsidRPr="005C45CC">
            <w:rPr>
              <w:rFonts w:asciiTheme="majorHAnsi" w:hAnsiTheme="majorHAnsi"/>
              <w:sz w:val="16"/>
              <w:szCs w:val="16"/>
            </w:rPr>
            <w:t xml:space="preserve">KRS: </w:t>
          </w:r>
          <w:r w:rsidRPr="005C45CC">
            <w:rPr>
              <w:rFonts w:asciiTheme="majorHAnsi" w:hAnsiTheme="majorHAnsi" w:cs="Arial"/>
              <w:sz w:val="16"/>
              <w:szCs w:val="16"/>
            </w:rPr>
            <w:t>0000080318</w:t>
          </w:r>
        </w:p>
        <w:p w:rsidR="00EB42DE" w:rsidRPr="005C45CC" w:rsidRDefault="00EB42DE" w:rsidP="00B62C79">
          <w:pPr>
            <w:pStyle w:val="Nagwek"/>
            <w:rPr>
              <w:rFonts w:asciiTheme="majorHAnsi" w:hAnsiTheme="majorHAnsi" w:cs="Arial"/>
              <w:sz w:val="16"/>
              <w:szCs w:val="16"/>
            </w:rPr>
          </w:pPr>
          <w:r w:rsidRPr="005C45CC">
            <w:rPr>
              <w:rFonts w:asciiTheme="majorHAnsi" w:hAnsiTheme="majorHAnsi" w:cs="Arial"/>
              <w:sz w:val="16"/>
              <w:szCs w:val="16"/>
            </w:rPr>
            <w:t>RPWDL: 000000004200</w:t>
          </w:r>
        </w:p>
        <w:p w:rsidR="00EB42DE" w:rsidRPr="005C45CC" w:rsidRDefault="00EB42DE" w:rsidP="00B62C79">
          <w:pPr>
            <w:pStyle w:val="Nagwek"/>
            <w:rPr>
              <w:rFonts w:asciiTheme="majorHAnsi" w:hAnsiTheme="majorHAnsi"/>
              <w:sz w:val="16"/>
              <w:szCs w:val="16"/>
            </w:rPr>
          </w:pPr>
          <w:r w:rsidRPr="005C45CC">
            <w:rPr>
              <w:rFonts w:asciiTheme="majorHAnsi" w:hAnsiTheme="majorHAnsi" w:cs="Arial"/>
              <w:sz w:val="16"/>
              <w:szCs w:val="16"/>
            </w:rPr>
            <w:t xml:space="preserve">Kod </w:t>
          </w:r>
          <w:proofErr w:type="spellStart"/>
          <w:r w:rsidRPr="005C45CC">
            <w:rPr>
              <w:rFonts w:asciiTheme="majorHAnsi" w:hAnsiTheme="majorHAnsi" w:cs="Arial"/>
              <w:sz w:val="16"/>
              <w:szCs w:val="16"/>
            </w:rPr>
            <w:t>świad</w:t>
          </w:r>
          <w:proofErr w:type="spellEnd"/>
          <w:r w:rsidRPr="005C45CC">
            <w:rPr>
              <w:rFonts w:asciiTheme="majorHAnsi" w:hAnsiTheme="majorHAnsi" w:cs="Arial"/>
              <w:sz w:val="16"/>
              <w:szCs w:val="16"/>
            </w:rPr>
            <w:t>.: 102395</w:t>
          </w:r>
        </w:p>
      </w:tc>
    </w:tr>
  </w:tbl>
  <w:p w:rsidR="00EB42DE" w:rsidRPr="00222731" w:rsidRDefault="00EB42DE" w:rsidP="00EB42DE">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5F5"/>
    <w:multiLevelType w:val="hybridMultilevel"/>
    <w:tmpl w:val="5DAAAA1A"/>
    <w:lvl w:ilvl="0" w:tplc="47EA3A1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0F6CB6"/>
    <w:multiLevelType w:val="singleLevel"/>
    <w:tmpl w:val="974492FE"/>
    <w:lvl w:ilvl="0">
      <w:start w:val="1"/>
      <w:numFmt w:val="bullet"/>
      <w:lvlText w:val="-"/>
      <w:lvlJc w:val="left"/>
      <w:pPr>
        <w:tabs>
          <w:tab w:val="num" w:pos="360"/>
        </w:tabs>
        <w:ind w:left="360" w:hanging="360"/>
      </w:pPr>
      <w:rPr>
        <w:rFonts w:hint="default"/>
      </w:rPr>
    </w:lvl>
  </w:abstractNum>
  <w:abstractNum w:abstractNumId="2" w15:restartNumberingAfterBreak="0">
    <w:nsid w:val="620B0334"/>
    <w:multiLevelType w:val="hybridMultilevel"/>
    <w:tmpl w:val="94EC97B4"/>
    <w:lvl w:ilvl="0" w:tplc="72860254">
      <w:start w:val="1"/>
      <w:numFmt w:val="decimal"/>
      <w:lvlText w:val="%1)"/>
      <w:lvlJc w:val="left"/>
      <w:pPr>
        <w:ind w:left="36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CF"/>
    <w:rsid w:val="00015F08"/>
    <w:rsid w:val="00025260"/>
    <w:rsid w:val="000442E4"/>
    <w:rsid w:val="000E3933"/>
    <w:rsid w:val="00121010"/>
    <w:rsid w:val="00143915"/>
    <w:rsid w:val="00190C35"/>
    <w:rsid w:val="0019172B"/>
    <w:rsid w:val="00191836"/>
    <w:rsid w:val="001A2A93"/>
    <w:rsid w:val="00222731"/>
    <w:rsid w:val="00230660"/>
    <w:rsid w:val="002E01C3"/>
    <w:rsid w:val="003026A1"/>
    <w:rsid w:val="0032240B"/>
    <w:rsid w:val="0034621F"/>
    <w:rsid w:val="003466E3"/>
    <w:rsid w:val="003B36B6"/>
    <w:rsid w:val="003F3077"/>
    <w:rsid w:val="00437737"/>
    <w:rsid w:val="00476FB1"/>
    <w:rsid w:val="004D7770"/>
    <w:rsid w:val="004F7B85"/>
    <w:rsid w:val="00505F67"/>
    <w:rsid w:val="00516DF9"/>
    <w:rsid w:val="00581481"/>
    <w:rsid w:val="005C45CC"/>
    <w:rsid w:val="0067079A"/>
    <w:rsid w:val="006C1425"/>
    <w:rsid w:val="006D577F"/>
    <w:rsid w:val="006F2AD1"/>
    <w:rsid w:val="0070056F"/>
    <w:rsid w:val="00703A74"/>
    <w:rsid w:val="007436FD"/>
    <w:rsid w:val="007515EA"/>
    <w:rsid w:val="00755AAD"/>
    <w:rsid w:val="00773831"/>
    <w:rsid w:val="007B44F6"/>
    <w:rsid w:val="007B6B93"/>
    <w:rsid w:val="007F65D4"/>
    <w:rsid w:val="00854772"/>
    <w:rsid w:val="008B541E"/>
    <w:rsid w:val="008C2981"/>
    <w:rsid w:val="009008D4"/>
    <w:rsid w:val="00912786"/>
    <w:rsid w:val="00922F25"/>
    <w:rsid w:val="00933170"/>
    <w:rsid w:val="0096100F"/>
    <w:rsid w:val="00963A7C"/>
    <w:rsid w:val="009A6EB6"/>
    <w:rsid w:val="009C3D1D"/>
    <w:rsid w:val="009D7C9E"/>
    <w:rsid w:val="00A32048"/>
    <w:rsid w:val="00A735ED"/>
    <w:rsid w:val="00A7751F"/>
    <w:rsid w:val="00A83FDB"/>
    <w:rsid w:val="00AC64E4"/>
    <w:rsid w:val="00AC653C"/>
    <w:rsid w:val="00B11A41"/>
    <w:rsid w:val="00B43A93"/>
    <w:rsid w:val="00B62C79"/>
    <w:rsid w:val="00B801EA"/>
    <w:rsid w:val="00B91258"/>
    <w:rsid w:val="00BE711C"/>
    <w:rsid w:val="00C477BA"/>
    <w:rsid w:val="00C53A75"/>
    <w:rsid w:val="00C70FC8"/>
    <w:rsid w:val="00C73181"/>
    <w:rsid w:val="00C85AAA"/>
    <w:rsid w:val="00C96E58"/>
    <w:rsid w:val="00CC026C"/>
    <w:rsid w:val="00CD2745"/>
    <w:rsid w:val="00D20F57"/>
    <w:rsid w:val="00DA3039"/>
    <w:rsid w:val="00DB30CF"/>
    <w:rsid w:val="00DB7F49"/>
    <w:rsid w:val="00E00C39"/>
    <w:rsid w:val="00E150F5"/>
    <w:rsid w:val="00E62FE0"/>
    <w:rsid w:val="00EB42DE"/>
    <w:rsid w:val="00EF39D3"/>
    <w:rsid w:val="00F04BF6"/>
    <w:rsid w:val="00F20AB8"/>
    <w:rsid w:val="00F23F91"/>
    <w:rsid w:val="00F24938"/>
    <w:rsid w:val="00F60AD1"/>
    <w:rsid w:val="00F74E98"/>
    <w:rsid w:val="00F80613"/>
    <w:rsid w:val="00F9267E"/>
    <w:rsid w:val="00FA7414"/>
    <w:rsid w:val="00FE2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AB69C-610D-4B18-8774-8414AE8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ii-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15"/>
  </w:style>
  <w:style w:type="paragraph" w:styleId="Stopka">
    <w:name w:val="footer"/>
    <w:basedOn w:val="Normalny"/>
    <w:link w:val="StopkaZnak"/>
    <w:uiPriority w:val="99"/>
    <w:unhideWhenUsed/>
    <w:rsid w:val="0014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15"/>
  </w:style>
  <w:style w:type="paragraph" w:styleId="Tekstdymka">
    <w:name w:val="Balloon Text"/>
    <w:basedOn w:val="Normalny"/>
    <w:link w:val="TekstdymkaZnak"/>
    <w:uiPriority w:val="99"/>
    <w:semiHidden/>
    <w:unhideWhenUsed/>
    <w:rsid w:val="001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915"/>
    <w:rPr>
      <w:rFonts w:ascii="Tahoma" w:hAnsi="Tahoma" w:cs="Tahoma"/>
      <w:sz w:val="16"/>
      <w:szCs w:val="16"/>
    </w:rPr>
  </w:style>
  <w:style w:type="table" w:styleId="Tabela-Siatka">
    <w:name w:val="Table Grid"/>
    <w:basedOn w:val="Standardowy"/>
    <w:uiPriority w:val="59"/>
    <w:rsid w:val="001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3915"/>
    <w:rPr>
      <w:color w:val="0000FF" w:themeColor="hyperlink"/>
      <w:u w:val="single"/>
    </w:rPr>
  </w:style>
  <w:style w:type="character" w:styleId="Pogrubienie">
    <w:name w:val="Strong"/>
    <w:basedOn w:val="Domylnaczcionkaakapitu"/>
    <w:uiPriority w:val="22"/>
    <w:qFormat/>
    <w:rsid w:val="00121010"/>
    <w:rPr>
      <w:b/>
      <w:bCs/>
    </w:rPr>
  </w:style>
  <w:style w:type="character" w:styleId="Tekstzastpczy">
    <w:name w:val="Placeholder Text"/>
    <w:basedOn w:val="Domylnaczcionkaakapitu"/>
    <w:uiPriority w:val="99"/>
    <w:semiHidden/>
    <w:rsid w:val="00B801EA"/>
    <w:rPr>
      <w:color w:val="808080"/>
    </w:rPr>
  </w:style>
  <w:style w:type="paragraph" w:styleId="Tekstpodstawowywcity">
    <w:name w:val="Body Text Indent"/>
    <w:basedOn w:val="Normalny"/>
    <w:link w:val="TekstpodstawowywcityZnak"/>
    <w:uiPriority w:val="99"/>
    <w:rsid w:val="004F7B85"/>
    <w:pPr>
      <w:spacing w:after="0" w:line="240" w:lineRule="auto"/>
      <w:ind w:firstLine="1418"/>
      <w:jc w:val="both"/>
    </w:pPr>
    <w:rPr>
      <w:rFonts w:ascii="Times New Roman" w:hAnsi="Times New Roman" w:cs="Times New Roman"/>
      <w:sz w:val="28"/>
      <w:szCs w:val="28"/>
      <w:lang w:eastAsia="pl-PL"/>
    </w:rPr>
  </w:style>
  <w:style w:type="character" w:customStyle="1" w:styleId="TekstpodstawowywcityZnak">
    <w:name w:val="Tekst podstawowy wcięty Znak"/>
    <w:basedOn w:val="Domylnaczcionkaakapitu"/>
    <w:link w:val="Tekstpodstawowywcity"/>
    <w:uiPriority w:val="99"/>
    <w:rsid w:val="004F7B85"/>
    <w:rPr>
      <w:rFonts w:ascii="Times New Roman" w:hAnsi="Times New Roman" w:cs="Times New Roman"/>
      <w:sz w:val="28"/>
      <w:szCs w:val="28"/>
      <w:lang w:eastAsia="pl-PL"/>
    </w:rPr>
  </w:style>
  <w:style w:type="paragraph" w:styleId="Tekstpodstawowy2">
    <w:name w:val="Body Text 2"/>
    <w:basedOn w:val="Normalny"/>
    <w:link w:val="Tekstpodstawowy2Znak"/>
    <w:uiPriority w:val="99"/>
    <w:rsid w:val="004F7B85"/>
    <w:pPr>
      <w:spacing w:after="0" w:line="240" w:lineRule="auto"/>
    </w:pPr>
    <w:rPr>
      <w:rFonts w:ascii="Times New Roman" w:hAnsi="Times New Roman" w:cs="Times New Roman"/>
      <w:sz w:val="28"/>
      <w:szCs w:val="28"/>
      <w:lang w:eastAsia="pl-PL"/>
    </w:rPr>
  </w:style>
  <w:style w:type="character" w:customStyle="1" w:styleId="Tekstpodstawowy2Znak">
    <w:name w:val="Tekst podstawowy 2 Znak"/>
    <w:basedOn w:val="Domylnaczcionkaakapitu"/>
    <w:link w:val="Tekstpodstawowy2"/>
    <w:uiPriority w:val="99"/>
    <w:rsid w:val="004F7B85"/>
    <w:rPr>
      <w:rFonts w:ascii="Times New Roman" w:hAnsi="Times New Roman" w:cs="Times New Roman"/>
      <w:sz w:val="28"/>
      <w:szCs w:val="28"/>
      <w:lang w:eastAsia="pl-PL"/>
    </w:rPr>
  </w:style>
  <w:style w:type="paragraph" w:styleId="Akapitzlist">
    <w:name w:val="List Paragraph"/>
    <w:aliases w:val="L1,Numerowanie,List Paragraph"/>
    <w:basedOn w:val="Normalny"/>
    <w:link w:val="AkapitzlistZnak"/>
    <w:qFormat/>
    <w:rsid w:val="004F7B85"/>
    <w:pPr>
      <w:spacing w:after="0" w:line="240" w:lineRule="auto"/>
      <w:ind w:left="708"/>
    </w:pPr>
    <w:rPr>
      <w:rFonts w:ascii="Times New Roman" w:hAnsi="Times New Roman" w:cs="Times New Roman"/>
      <w:sz w:val="24"/>
      <w:szCs w:val="24"/>
      <w:lang w:eastAsia="pl-PL"/>
    </w:rPr>
  </w:style>
  <w:style w:type="character" w:customStyle="1" w:styleId="AkapitzlistZnak">
    <w:name w:val="Akapit z listą Znak"/>
    <w:aliases w:val="L1 Znak,Numerowanie Znak,List Paragraph Znak"/>
    <w:link w:val="Akapitzlist"/>
    <w:locked/>
    <w:rsid w:val="004F7B85"/>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zpitalnawyspie.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20Aga&#347;\Desktop\Pismo%20firmowe%20-%20k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CC0382F5F4F14A072CF0D9F4B7404"/>
        <w:category>
          <w:name w:val="Ogólne"/>
          <w:gallery w:val="placeholder"/>
        </w:category>
        <w:types>
          <w:type w:val="bbPlcHdr"/>
        </w:types>
        <w:behaviors>
          <w:behavior w:val="content"/>
        </w:behaviors>
        <w:guid w:val="{2CA83692-D23C-4617-A524-EC5E7A5FF6DD}"/>
      </w:docPartPr>
      <w:docPartBody>
        <w:p w:rsidR="00962DE4" w:rsidRDefault="006F2DC7">
          <w:pPr>
            <w:pStyle w:val="762CC0382F5F4F14A072CF0D9F4B7404"/>
          </w:pPr>
          <w:r w:rsidRPr="00886AF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C7"/>
    <w:rsid w:val="00030DE5"/>
    <w:rsid w:val="000A1B56"/>
    <w:rsid w:val="000A4ABC"/>
    <w:rsid w:val="00147546"/>
    <w:rsid w:val="006F2DC7"/>
    <w:rsid w:val="006F4346"/>
    <w:rsid w:val="0092468E"/>
    <w:rsid w:val="00962DE4"/>
    <w:rsid w:val="00B73B98"/>
    <w:rsid w:val="00DC5660"/>
    <w:rsid w:val="00E97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762CC0382F5F4F14A072CF0D9F4B7404">
    <w:name w:val="762CC0382F5F4F14A072CF0D9F4B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6F384-CD63-4FCB-A7A7-C3B9F16E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firmowe - kolor</Template>
  <TotalTime>3</TotalTime>
  <Pages>1</Pages>
  <Words>1788</Words>
  <Characters>10733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Agaś</dc:creator>
  <cp:lastModifiedBy>Kamila Agaś</cp:lastModifiedBy>
  <cp:revision>4</cp:revision>
  <cp:lastPrinted>2019-06-11T05:31:00Z</cp:lastPrinted>
  <dcterms:created xsi:type="dcterms:W3CDTF">2019-08-01T09:27:00Z</dcterms:created>
  <dcterms:modified xsi:type="dcterms:W3CDTF">2019-08-01T09:36:00Z</dcterms:modified>
</cp:coreProperties>
</file>