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13" w:rsidRDefault="00B62C79" w:rsidP="00963A7C">
      <w:pPr>
        <w:spacing w:before="360" w:after="720"/>
        <w:jc w:val="right"/>
        <w:rPr>
          <w:rFonts w:ascii="Times New Roman" w:hAnsi="Times New Roman" w:cs="Times New Roman"/>
          <w:sz w:val="24"/>
          <w:szCs w:val="24"/>
        </w:rPr>
      </w:pPr>
      <w:r w:rsidRPr="009A6EB6">
        <w:rPr>
          <w:rFonts w:ascii="Times New Roman" w:hAnsi="Times New Roman" w:cs="Times New Roman"/>
          <w:sz w:val="24"/>
          <w:szCs w:val="24"/>
        </w:rPr>
        <w:t xml:space="preserve">Żary, </w:t>
      </w:r>
      <w:sdt>
        <w:sdtPr>
          <w:rPr>
            <w:rFonts w:ascii="Times New Roman" w:hAnsi="Times New Roman" w:cs="Times New Roman"/>
            <w:sz w:val="24"/>
            <w:szCs w:val="24"/>
          </w:rPr>
          <w:id w:val="21414353"/>
          <w:placeholder>
            <w:docPart w:val="762CC0382F5F4F14A072CF0D9F4B7404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DB30CF">
            <w:rPr>
              <w:rFonts w:ascii="Times New Roman" w:hAnsi="Times New Roman" w:cs="Times New Roman"/>
              <w:sz w:val="24"/>
              <w:szCs w:val="24"/>
            </w:rPr>
            <w:t>05 maja 2019</w:t>
          </w:r>
        </w:sdtContent>
      </w:sdt>
      <w:r w:rsidR="00B801EA">
        <w:rPr>
          <w:rFonts w:ascii="Times New Roman" w:hAnsi="Times New Roman" w:cs="Times New Roman"/>
          <w:sz w:val="24"/>
          <w:szCs w:val="24"/>
        </w:rPr>
        <w:t xml:space="preserve"> </w:t>
      </w:r>
      <w:r w:rsidRPr="009A6EB6">
        <w:rPr>
          <w:rFonts w:ascii="Times New Roman" w:hAnsi="Times New Roman" w:cs="Times New Roman"/>
          <w:sz w:val="24"/>
          <w:szCs w:val="24"/>
        </w:rPr>
        <w:t>r.</w:t>
      </w:r>
    </w:p>
    <w:p w:rsidR="00A32048" w:rsidRDefault="00A32048" w:rsidP="00922F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66E3" w:rsidRDefault="00933170" w:rsidP="00922F2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Nasz znak: SNW.ZP.371.19.1/2019</w:t>
      </w:r>
    </w:p>
    <w:p w:rsidR="00933170" w:rsidRDefault="00933170" w:rsidP="0093317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WYJAŚNIENIA </w:t>
      </w:r>
    </w:p>
    <w:p w:rsidR="00DB7F49" w:rsidRDefault="00933170" w:rsidP="0093317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TREŚCI SPECYFIKACJI ISTOTNYCH WARUNKÓW ZAMÓWIENIA </w:t>
      </w:r>
    </w:p>
    <w:p w:rsidR="00933170" w:rsidRDefault="00933170" w:rsidP="0093317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33170" w:rsidRDefault="00933170" w:rsidP="002E01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Dotyczy: postępowania o udzielenie zamówienia publicznego na dostawę analogowego aparatu RTG z ucyfrowieniem na potrzeby Szpitala NA Wyspie Sp. z o.o. z siedzibą w Żarach przy ul. Pszennej 2. Ogłoszenie nr 556168-N-2019 z dnia 04.06.2019 roku</w:t>
      </w:r>
      <w:r w:rsidR="00476F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6FB1" w:rsidRDefault="00476FB1" w:rsidP="002E01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38 ust. 1 ustawy z dnia 29 stycznia 2004 roku Prawo zamówień publicznych (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Dz.U. z 2018 roku poz. 1986 ze zmianami)  w związku otrzymanym wnioskiem Wykonawcy o wyjaśnienie treści specyfikacji istotnych warunków zamówienia do ww. postepowania, Zamawiający wyjaśnia: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1. Dotyczy Rozdziału II do SIWZ, Załą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cznik Nr 4, parametró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 "STOŁ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U KOSTNEGO PODNOSZONEGO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Z PŁYWAJĄCYM BLATEM" w punkcie nr 46- </w:t>
      </w:r>
      <w:r w:rsidRPr="001306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„Maksymalna waga pacjenta; wartość wymagana ≥290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306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kg”.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Parametr wymagany jest znacznie zawyżony w stosunku do większości konstrukcji tego typu urządzeń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tym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bardziej wątpliwość budzi ocena niniejszej wielkości, co wskazuje na preferowanie nielicznych rozwiązań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powodując znaczne ograniczenie możliwości złożenia wielu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ofert, a co za tym idzie w sposó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b rażą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cy narusza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zachowanie uczciwej konkurencji w niniejszym postę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powaniu o udzielenie zamó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wienia.</w:t>
      </w:r>
    </w:p>
    <w:p w:rsid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Prosimy o zmianę niniejszego parametru nośności stołu na parametr typowy, tzn. ≥</w:t>
      </w:r>
      <w:r w:rsidR="00082E11">
        <w:rPr>
          <w:rFonts w:ascii="Times New Roman" w:eastAsia="TimesNewRomanPSMT" w:hAnsi="Times New Roman" w:cs="Times New Roman"/>
          <w:color w:val="000000"/>
          <w:sz w:val="24"/>
          <w:szCs w:val="24"/>
        </w:rPr>
        <w:t>220 kg, (lub 500 funtó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w)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oraz odstąpienie od punktowania niniejszego parametru.</w:t>
      </w:r>
    </w:p>
    <w:p w:rsidR="00130655" w:rsidRPr="003E38A8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3E38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Wyjaśnienie</w:t>
      </w:r>
    </w:p>
    <w:p w:rsidR="00130655" w:rsidRDefault="00082E11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Zamawiający podtrzymuje  wymagania</w:t>
      </w:r>
    </w:p>
    <w:p w:rsidR="00082E11" w:rsidRPr="00130655" w:rsidRDefault="00082E11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2. Dotyczy Rozdziału II do SIWZ, Załą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cznik Nr 4, parametró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 "STOJAKA PŁUCNEGO DO ZDJĘĆ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ODLEGŁOŚCIOWYCH" w punkcie nr 50.- „</w:t>
      </w:r>
      <w:r w:rsidRPr="001306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Najniższe położenie punktu centralnego detektora w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1306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stojaku”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Uprzejmie informujemy, że parametr ten jest sformuł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owany w sposó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b niezrozumiał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y. Nie wiadomo jakiego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rozmiaru detektora dotyczy (w tym przypadku kasety z płytą obrazową), oraz w jakiej pozycji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umieszczonego w stojaku (tzw. statywie płucnym), tzn. pionowej czy poziomej.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Listw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y dolne, tj. ograniczniki na któ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rych stawiane są kasety mogą być umiejscawiane na rożnych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wysokościach szuflady, za to boczne zaciski działają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w sposó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b symetryczny ustawiając kasetę na środku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statywu (linii wyznaczającej oś pionową statywu/ kratki </w:t>
      </w:r>
      <w:proofErr w:type="spellStart"/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przeciwrozproszniowej</w:t>
      </w:r>
      <w:proofErr w:type="spellEnd"/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).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Detektory (kasety) o formacie mniejszym niż 35x43 cm, zwłaszcza jeśli ułożone są w pozycji poziomej,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można umiejscowić na dolnym ograniczniku bardzo asymetrycznie względe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m osi poziomej szuflady (kratki </w:t>
      </w:r>
      <w:proofErr w:type="spellStart"/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przeciwrozproszeniowej</w:t>
      </w:r>
      <w:proofErr w:type="spellEnd"/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). Ponadto przeszkodą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, któ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ra sprawia że zapis ten jes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t zapisem czysto fikcyjnym jest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fakt ograniczenia możliwości obniżenia do minimum promienia centr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alnego lampy rentgenowskiej, ze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względu na rozmiary lampy, kołpaka i kolimatora.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Wnioskujemy o zmianę brzmienia niniejszego wymogu, odstąpienie od punktacji i sformułowanie go w</w:t>
      </w:r>
    </w:p>
    <w:p w:rsidR="00130655" w:rsidRDefault="001D77F8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sposó</w:t>
      </w:r>
      <w:r w:rsidR="00130655"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b następujący: "Najniższe położenie punktu centralnego stojaka znajdującego się</w:t>
      </w:r>
      <w:r w:rsid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w pozycji pionowej; </w:t>
      </w:r>
      <w:r w:rsidR="00130655"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wartość wymagana - ≤ 40 [cm]; bez punktacji " lub wykreślenie niniejszego punktu w całości.</w:t>
      </w:r>
    </w:p>
    <w:p w:rsid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3E38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Wyjaśnienie</w:t>
      </w:r>
    </w:p>
    <w:p w:rsidR="00082E11" w:rsidRDefault="00082E11" w:rsidP="00082E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Zamawiający podtrzymuje  wymagania</w:t>
      </w:r>
    </w:p>
    <w:p w:rsidR="00082E11" w:rsidRPr="003E38A8" w:rsidRDefault="00082E11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</w:p>
    <w:p w:rsidR="00130655" w:rsidRPr="001D77F8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3. Dotyczy Rozdziału II do SIWZ, Załą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cznik Nr 4, parametró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w "Skaner płyt obrazowych" </w:t>
      </w:r>
      <w:r w:rsidR="001D77F8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w punkcie nr 1.- </w:t>
      </w:r>
      <w:r w:rsidRP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„</w:t>
      </w:r>
      <w:r w:rsidRPr="001D77F8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Używany skaner do płyt obrazowych CR rok produkcji min 2016”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Czy Zamawiający umożliwi zaoferowanie używanego skanera do płyt 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obrazowych CR wyprodukowanego w roku 2013, któ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ry wykonał niecał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e 4 tys. skanó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 (ś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rednio niewiele ponad 500 skanó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 rocznie)</w:t>
      </w:r>
    </w:p>
    <w:p w:rsid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wyposażonego w najnowszą wersję oprogramowania stacji technika?</w:t>
      </w:r>
    </w:p>
    <w:p w:rsidR="001D77F8" w:rsidRPr="003E38A8" w:rsidRDefault="001D77F8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3E38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Wyjaśnienie</w:t>
      </w:r>
    </w:p>
    <w:p w:rsidR="001D77F8" w:rsidRPr="00130655" w:rsidRDefault="00082E11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Zamawiający dopuszcza</w:t>
      </w:r>
    </w:p>
    <w:p w:rsidR="00130655" w:rsidRPr="001D77F8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4. Dotyczy Rozdziału II do SIWZ, Załą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cznik Nr 4, parametró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w "Skaner płyt obrazowych" </w:t>
      </w:r>
      <w:r w:rsidR="001D77F8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w punkcie nr 6 - </w:t>
      </w:r>
      <w:r w:rsidRPr="001D77F8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„Możliwość rozbudowy o skanowanie płyt mammograficznych igłowych 18x24 cm i 24x30 cm z</w:t>
      </w:r>
    </w:p>
    <w:p w:rsidR="00130655" w:rsidRPr="001D77F8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  <w:r w:rsidRPr="001D77F8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rozdzielczością min. ≥ 20 piksel/mm”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Czy Zamawiający zrezygnuje z wymogu możliwości rozbudowy skanera o skanowanie płyt</w:t>
      </w:r>
    </w:p>
    <w:p w:rsid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mammograficznych, ponieważ pracownia mammograficzna znajduje się w innej lokalizacji Państwa </w:t>
      </w:r>
      <w:proofErr w:type="spellStart"/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ZOZu</w:t>
      </w:r>
      <w:proofErr w:type="spellEnd"/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?</w:t>
      </w:r>
    </w:p>
    <w:p w:rsidR="001D77F8" w:rsidRPr="003E38A8" w:rsidRDefault="001D77F8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3E38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Wyjaśnienie</w:t>
      </w:r>
    </w:p>
    <w:p w:rsidR="00082E11" w:rsidRDefault="00082E11" w:rsidP="00082E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Zamawiający podtrzymuje  wymagania</w:t>
      </w:r>
    </w:p>
    <w:p w:rsidR="001D77F8" w:rsidRDefault="001D77F8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82E11" w:rsidRPr="00130655" w:rsidRDefault="00082E11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30655" w:rsidRPr="001D77F8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5. Dotyczy Rozdziału II do SIWZ, Załącznik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Nr 4, parametró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w "Skaner płyt obrazowych" </w:t>
      </w:r>
      <w:r w:rsidR="001D77F8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w punkcie nr 8 - </w:t>
      </w:r>
      <w:r w:rsidRP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„</w:t>
      </w:r>
      <w:r w:rsidRPr="001D77F8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Skala szaroś</w:t>
      </w:r>
      <w:r w:rsidR="001D77F8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ci generowanych obrazó</w:t>
      </w:r>
      <w:r w:rsidRPr="001D77F8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w; 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wymó</w:t>
      </w:r>
      <w:r w:rsidRP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g </w:t>
      </w:r>
      <w:r w:rsidRPr="001D77F8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≥ 16 bit/piksel”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Uprzejmie informujemy, że wymagana przez Państwa wartość skali szaroś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ci generowanych obrazó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 na</w:t>
      </w:r>
    </w:p>
    <w:p w:rsidR="00130655" w:rsidRPr="00130655" w:rsidRDefault="001D77F8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poziomie 16 bitó</w:t>
      </w:r>
      <w:r w:rsidR="00130655"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w/ piksel podawana prze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z niektórych producentó</w:t>
      </w:r>
      <w:r w:rsidR="00130655"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 jest parametrem marketingowym i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czysto fikcyjnym. Istotną wartością jest wielkość podana w niniejszym rozdziale w punkcie nr 9 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mó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wią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ca o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12 bitowej (bitach/ piksel) skali szaroś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ci obrazó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 wysyłanych do archiwizacji i na stacje robocze, co jest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parametrem w pełni odzwierciedlonym w radiogramach o wartoś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ci diagnostycznej. Ró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wnież żaden dostę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pny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na rynku model monitora diagnostycznego nie byłby w stanie wyświetlić 16 bitowej skali szarości, ponieważ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jest to parametr nieosiągalny ani teoretycznie, ani praktycznie . Każ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dy z producentów skaneró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 moż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zadeklarować, że spełnia ten parametr i będzie to prawdą ze względu na to, ż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 akwizycja w konkurencyjnych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modelach faktycznie jest prowadzona poprzez wykorzystanie 16 </w:t>
      </w:r>
      <w:proofErr w:type="spellStart"/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bitow</w:t>
      </w:r>
      <w:proofErr w:type="spellEnd"/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, lecz 4 z nich są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bitami </w:t>
      </w:r>
      <w:proofErr w:type="spellStart"/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pustymi,co</w:t>
      </w:r>
      <w:proofErr w:type="spellEnd"/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jest do sprawdzenia przy pomocy odpowiedniej analizy „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obrazó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 surowych” pozyskiwanych bezpoś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rednio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ze stacji technika skanera CR.</w:t>
      </w:r>
    </w:p>
    <w:p w:rsidR="00130655" w:rsidRPr="00130655" w:rsidRDefault="001D77F8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Wielu producentó</w:t>
      </w:r>
      <w:r w:rsidR="00130655"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 nie podaje takiego parametru, ponieważ jest to parametr zafałszowany i nie poważny.</w:t>
      </w:r>
    </w:p>
    <w:p w:rsid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Wnioskujemy o wykreślenie w całości niniejszego wymagania dotyczącego skanera radiografii pośredniej.</w:t>
      </w:r>
    </w:p>
    <w:p w:rsidR="001D77F8" w:rsidRDefault="001D77F8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3E38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Wyjaśnienie</w:t>
      </w:r>
    </w:p>
    <w:p w:rsidR="00082E11" w:rsidRDefault="00082E11" w:rsidP="00082E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Zamawiający podtrzymuje  wymagania</w:t>
      </w:r>
    </w:p>
    <w:p w:rsidR="00082E11" w:rsidRPr="003E38A8" w:rsidRDefault="00082E11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</w:p>
    <w:p w:rsidR="001D77F8" w:rsidRPr="00130655" w:rsidRDefault="001D77F8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30655" w:rsidRPr="001D77F8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6. Dotyczy Rozdziału II do SIWZ, Załą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cznik Nr 4, parametró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w "Skaner płyt obrazowych" </w:t>
      </w:r>
      <w:r w:rsidRPr="001D77F8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w punkcie nr 13 </w:t>
      </w:r>
      <w:r w:rsidRP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-</w:t>
      </w:r>
    </w:p>
    <w:p w:rsidR="00130655" w:rsidRPr="001D77F8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  <w:r w:rsidRP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„</w:t>
      </w:r>
      <w:r w:rsidRPr="001D77F8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Automatyczne raportowanie przez urządzenie sytuacji awaryjnych do centrum serwisowego bez</w:t>
      </w:r>
    </w:p>
    <w:p w:rsidR="00130655" w:rsidRPr="001D77F8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  <w:r w:rsidRPr="001D77F8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udziału obsługi”.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Ponieważ wiele błę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dó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 funkcjonowania systemu technicy są w stanie wyeliminować samemu, lub przy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telefonicznym wsparciu serwisu urządzenia, nie jest często praktykowane aby na każdy błąd zgł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aszany przez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urządzenie serwis reagował przyjazdem bądź ingerencją poprzez łącze t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elekomunikacyjne. Ponadto zapis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taki wskazuje na koncepcje konkretnego producenta, przez co eliminuje konkurencyjne rozwiązania.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 celu zachowania uczciwej konkurencji uprzejmie prosimy Zamawiającego o rezygnację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z tego punktu w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całości, ponieważ punkcie 15 niniejszego rozdziału znajduje się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wymó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g informowania personelu o</w:t>
      </w:r>
    </w:p>
    <w:p w:rsid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aktualnym stanie systemu</w:t>
      </w:r>
    </w:p>
    <w:p w:rsidR="001D77F8" w:rsidRDefault="001D77F8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3E38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lastRenderedPageBreak/>
        <w:t>Wyjaśnienie</w:t>
      </w:r>
    </w:p>
    <w:p w:rsidR="00082E11" w:rsidRDefault="00082E11" w:rsidP="00082E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Zamawiający podtrzymuje  wymagania</w:t>
      </w:r>
    </w:p>
    <w:p w:rsidR="00082E11" w:rsidRPr="003E38A8" w:rsidRDefault="00082E11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</w:p>
    <w:p w:rsidR="001D77F8" w:rsidRPr="00130655" w:rsidRDefault="001D77F8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30655" w:rsidRPr="001D77F8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7. Dotyczy Rozdziału II do SIWZ, Załą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cznik Nr 4, parametró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w "Skaner płyt obrazowych" </w:t>
      </w:r>
      <w:r w:rsidRPr="001D77F8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w punkcie nr 15 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-</w:t>
      </w:r>
      <w:r w:rsidRP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„</w:t>
      </w:r>
      <w:r w:rsidRPr="001D77F8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Kolorowy interfejs/diody informujące o stanie systemu”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Każ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dy z systemó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 radiografii pośredniej dysponuje interfejsem informującym o stanie systemu, natomiast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wymó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g zaoferowania kolorowego z diodami powoduje wykluczenie możliwośc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i zaoferowania modeli niektórych producentó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w, co narusza zachowanie uczciwej konkurencji w niniejszym postę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powaniu o udzielenie zamó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wienia.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Prosimy o zmianę niniejszego wymagania na następujący zapis: „ Interfejs; wyświetlacz lub diody</w:t>
      </w:r>
    </w:p>
    <w:p w:rsid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informujące o stanie systemu”</w:t>
      </w:r>
    </w:p>
    <w:p w:rsidR="001D77F8" w:rsidRDefault="001D77F8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3E38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Wyjaśnienie</w:t>
      </w:r>
    </w:p>
    <w:p w:rsidR="00082E11" w:rsidRDefault="00082E11" w:rsidP="00082E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Zamawiający podtrzymuje  wymagania</w:t>
      </w:r>
    </w:p>
    <w:p w:rsidR="00082E11" w:rsidRPr="003E38A8" w:rsidRDefault="00082E11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</w:p>
    <w:p w:rsidR="001D77F8" w:rsidRPr="00130655" w:rsidRDefault="001D77F8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30655" w:rsidRPr="001D77F8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8. Dotyczy Rozdziału II do SIWZ, Załą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cznik Nr 4, parametró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w "Skaner płyt obrazowych" </w:t>
      </w:r>
      <w:r w:rsidRPr="001D77F8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w punkcie nr 17 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- </w:t>
      </w:r>
      <w:r w:rsidRP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„</w:t>
      </w:r>
      <w:r w:rsidRPr="001D77F8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Możliwość skanowania kasety 35 x 43 cm (ze zintegrowaną kratką </w:t>
      </w:r>
      <w:proofErr w:type="spellStart"/>
      <w:r w:rsidRPr="001D77F8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przeciwrozproszeniową</w:t>
      </w:r>
      <w:proofErr w:type="spellEnd"/>
      <w:r w:rsidRPr="001D77F8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 )”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Zastosowanie kratki </w:t>
      </w:r>
      <w:proofErr w:type="spellStart"/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przeciwrozproszniowej</w:t>
      </w:r>
      <w:proofErr w:type="spellEnd"/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w kasecie z płytą obrazową do skanera radiografii pośredniej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został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>o przez niektórych producentó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 zastąpione odpowiednimi obudowami lub kieszeniami z wbudowaną</w:t>
      </w:r>
      <w:r w:rsidR="001D77F8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kratką </w:t>
      </w:r>
      <w:proofErr w:type="spellStart"/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przeciwrozproszeniową</w:t>
      </w:r>
      <w:proofErr w:type="spellEnd"/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, aby zapobiec trwałemu jej zniszczen</w:t>
      </w:r>
      <w:r w:rsidR="0083072C">
        <w:rPr>
          <w:rFonts w:ascii="Times New Roman" w:eastAsia="TimesNewRomanPSMT" w:hAnsi="Times New Roman" w:cs="Times New Roman"/>
          <w:color w:val="000000"/>
          <w:sz w:val="24"/>
          <w:szCs w:val="24"/>
        </w:rPr>
        <w:t>iu ,a przede wszystkim zapobiec zniszczeniu kratki, któ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rą często podkłada się bezpośrednio pod ciało badanego pacjenta, co np. w przy</w:t>
      </w:r>
      <w:r w:rsidR="0083072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padku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badań przył</w:t>
      </w:r>
      <w:r w:rsidR="0083072C">
        <w:rPr>
          <w:rFonts w:ascii="Times New Roman" w:eastAsia="TimesNewRomanPSMT" w:hAnsi="Times New Roman" w:cs="Times New Roman"/>
          <w:color w:val="000000"/>
          <w:sz w:val="24"/>
          <w:szCs w:val="24"/>
        </w:rPr>
        <w:t>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żkowych powoduje jej wyginanie i możliwe trwałe uszkodzen</w:t>
      </w:r>
      <w:r w:rsidR="0083072C">
        <w:rPr>
          <w:rFonts w:ascii="Times New Roman" w:eastAsia="TimesNewRomanPSMT" w:hAnsi="Times New Roman" w:cs="Times New Roman"/>
          <w:color w:val="000000"/>
          <w:sz w:val="24"/>
          <w:szCs w:val="24"/>
        </w:rPr>
        <w:t>ie. Ponadto zapis ten eliminuje niektórych producentó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w, przez co narusza zachowanie uczciwej konkurencji w niniejszym postę</w:t>
      </w:r>
      <w:r w:rsidR="0083072C">
        <w:rPr>
          <w:rFonts w:ascii="Times New Roman" w:eastAsia="TimesNewRomanPSMT" w:hAnsi="Times New Roman" w:cs="Times New Roman"/>
          <w:color w:val="000000"/>
          <w:sz w:val="24"/>
          <w:szCs w:val="24"/>
        </w:rPr>
        <w:t>powaniu o udzielenie zamó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wienia.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Prosimy o wykreślenie tego wymagania w całości, lub nadanie temu punktowi brzmienia „Możliwość</w:t>
      </w:r>
    </w:p>
    <w:p w:rsid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wykonania radiogramu ze stałą kratką </w:t>
      </w:r>
      <w:proofErr w:type="spellStart"/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przeciwrozproszeniową</w:t>
      </w:r>
      <w:proofErr w:type="spellEnd"/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integrowaną na czas badania z kasetą</w:t>
      </w:r>
      <w:r w:rsidR="0083072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skanera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radiografii pośredniej”</w:t>
      </w:r>
    </w:p>
    <w:p w:rsidR="0083072C" w:rsidRDefault="0083072C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3E38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Wyjaśnienie</w:t>
      </w:r>
    </w:p>
    <w:p w:rsidR="00082E11" w:rsidRDefault="00082E11" w:rsidP="00082E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Zamawiający podtrzymuje  wymagania</w:t>
      </w:r>
    </w:p>
    <w:p w:rsidR="00082E11" w:rsidRPr="003E38A8" w:rsidRDefault="00082E11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</w:p>
    <w:p w:rsidR="0083072C" w:rsidRPr="00130655" w:rsidRDefault="0083072C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30655" w:rsidRPr="0083072C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9. Dotyczy Rozdziału II do SIWZ, Załą</w:t>
      </w:r>
      <w:r w:rsidR="0083072C">
        <w:rPr>
          <w:rFonts w:ascii="Times New Roman" w:eastAsia="TimesNewRomanPSMT" w:hAnsi="Times New Roman" w:cs="Times New Roman"/>
          <w:color w:val="000000"/>
          <w:sz w:val="24"/>
          <w:szCs w:val="24"/>
        </w:rPr>
        <w:t>cznik Nr 4, parametró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 "Stacja technika</w:t>
      </w:r>
      <w:r w:rsidRPr="0083072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" </w:t>
      </w:r>
      <w:r w:rsidRPr="0083072C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w punkcie nr III.6-</w:t>
      </w:r>
    </w:p>
    <w:p w:rsidR="00130655" w:rsidRPr="0083072C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  <w:r w:rsidRPr="0083072C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„Wprowadzanie danych przy pomocy czytnika kodu kreskowego”.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Czy Zamawiający życzy sobie na tym e</w:t>
      </w:r>
      <w:r w:rsidR="0083072C">
        <w:rPr>
          <w:rFonts w:ascii="Times New Roman" w:eastAsia="TimesNewRomanPSMT" w:hAnsi="Times New Roman" w:cs="Times New Roman"/>
          <w:color w:val="000000"/>
          <w:sz w:val="24"/>
          <w:szCs w:val="24"/>
        </w:rPr>
        <w:t>tapie zaoferowania czytnika kodó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 kreskowych do stacji technika</w:t>
      </w:r>
    </w:p>
    <w:p w:rsid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skanera radiografii pośredniej?</w:t>
      </w:r>
    </w:p>
    <w:p w:rsidR="0083072C" w:rsidRDefault="0083072C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3E38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Wyjaśnienie</w:t>
      </w:r>
    </w:p>
    <w:p w:rsidR="00082E11" w:rsidRDefault="00082E11" w:rsidP="00082E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Tak Zamawiającego oczekuje  zaoferowania  stacji technika skanera CR z czytnikiem kodów kreskowych.</w:t>
      </w:r>
    </w:p>
    <w:p w:rsidR="00082E11" w:rsidRDefault="00082E11" w:rsidP="00082E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82E11" w:rsidRPr="003E38A8" w:rsidRDefault="00082E11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</w:p>
    <w:p w:rsidR="0083072C" w:rsidRPr="00130655" w:rsidRDefault="0083072C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30655" w:rsidRPr="0083072C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10. Dotyczy Rozdziału II do SIWZ, Załą</w:t>
      </w:r>
      <w:r w:rsidR="0083072C">
        <w:rPr>
          <w:rFonts w:ascii="Times New Roman" w:eastAsia="TimesNewRomanPSMT" w:hAnsi="Times New Roman" w:cs="Times New Roman"/>
          <w:color w:val="000000"/>
          <w:sz w:val="24"/>
          <w:szCs w:val="24"/>
        </w:rPr>
        <w:t>cznik Nr 4, parametró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w "Stacja technika" </w:t>
      </w:r>
      <w:r w:rsidRPr="0083072C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w punkcie nr III.12 </w:t>
      </w:r>
      <w:r w:rsidRPr="0083072C">
        <w:rPr>
          <w:rFonts w:ascii="Times New Roman" w:eastAsia="TimesNewRomanPSMT" w:hAnsi="Times New Roman" w:cs="Times New Roman"/>
          <w:color w:val="000000"/>
          <w:sz w:val="24"/>
          <w:szCs w:val="24"/>
        </w:rPr>
        <w:t>-</w:t>
      </w:r>
    </w:p>
    <w:p w:rsidR="00130655" w:rsidRPr="0083072C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  <w:r w:rsidRPr="0083072C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„Automatyczne dodawanie do obrazu skali centymetrowej; Tak/Nie; punktacja Tak -10 pkt., Nie -</w:t>
      </w:r>
    </w:p>
    <w:p w:rsidR="00130655" w:rsidRPr="0083072C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  <w:r w:rsidRPr="0083072C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0pkt. ”</w:t>
      </w:r>
    </w:p>
    <w:p w:rsidR="00130655" w:rsidRPr="00130655" w:rsidRDefault="0083072C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Do precyzyjnych pomiaró</w:t>
      </w:r>
      <w:r w:rsidR="00130655"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 dokonywanych na radiogramach służą stosowne narzę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dzia w oprogramowaniu </w:t>
      </w:r>
      <w:r w:rsidR="00130655"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stacji diagnostycznej, lub stacji przeglądowej. Rozwiązanie to jest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charakterystyczne dla wybranych </w:t>
      </w:r>
      <w:r w:rsidR="00130655"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rozwiązań.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 celu zachowania uczciwej konkurencji w niniejszym postępowaniu przetargowym uprzejmie prosimy</w:t>
      </w:r>
    </w:p>
    <w:p w:rsidR="0083072C" w:rsidRDefault="0083072C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3E38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Wyja</w:t>
      </w:r>
      <w:r w:rsidR="00E120A5" w:rsidRPr="003E38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śnienie</w:t>
      </w:r>
    </w:p>
    <w:p w:rsidR="00082E11" w:rsidRPr="00082E11" w:rsidRDefault="00082E11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82E11">
        <w:rPr>
          <w:rFonts w:ascii="Times New Roman" w:eastAsia="TimesNewRomanPSMT" w:hAnsi="Times New Roman" w:cs="Times New Roman"/>
          <w:color w:val="000000"/>
          <w:sz w:val="24"/>
          <w:szCs w:val="24"/>
        </w:rPr>
        <w:t>Zamawiający podtrzymuje wymagania</w:t>
      </w:r>
    </w:p>
    <w:p w:rsidR="00E120A5" w:rsidRPr="00130655" w:rsidRDefault="00E120A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11. Dotyczy Rozdziału II do</w:t>
      </w:r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SIWZ, Załącznik Nr 4, parametró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w "Stacja technika" </w:t>
      </w:r>
      <w:r w:rsidRPr="001306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w punkcie nr III.13-</w:t>
      </w:r>
    </w:p>
    <w:p w:rsidR="00130655" w:rsidRPr="00130655" w:rsidRDefault="00E120A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„Wykonywanie pomiaró</w:t>
      </w:r>
      <w:r w:rsidR="00130655" w:rsidRPr="001306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w </w:t>
      </w: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– pomiar odległości, pomiar kątów, kątó</w:t>
      </w:r>
      <w:r w:rsidR="00130655" w:rsidRPr="001306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w </w:t>
      </w:r>
      <w:proofErr w:type="spellStart"/>
      <w:r w:rsidR="00130655" w:rsidRPr="001306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Cobba</w:t>
      </w:r>
      <w:proofErr w:type="spellEnd"/>
      <w:r w:rsidR="00130655" w:rsidRPr="001306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”.</w:t>
      </w:r>
    </w:p>
    <w:p w:rsidR="00130655" w:rsidRPr="00130655" w:rsidRDefault="00E120A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Wyznaczenie kątó</w:t>
      </w:r>
      <w:r w:rsidR="00130655"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w </w:t>
      </w:r>
      <w:proofErr w:type="spellStart"/>
      <w:r w:rsidR="00130655"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Cobba</w:t>
      </w:r>
      <w:proofErr w:type="spellEnd"/>
      <w:r w:rsidR="00130655"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jest czynnością dość czasochłonną i często pomiędzy kolejnymi badaniami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niewykonalną. Poza tym lekarz opisujący badanie bierze odpowiedzialność za ich prawidłowe wyznaczenie,</w:t>
      </w:r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co w znajduje odzwierciedlenie w opisie wykonanym przez radiologa, bądź konsultacji wykonanej przez</w:t>
      </w:r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lekarza ortopedę lub neurologa. Dl</w:t>
      </w:r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>a tego na ogó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ł nie jest to narzędzie służące do wykorzystania przez</w:t>
      </w:r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tec</w:t>
      </w:r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hnika </w:t>
      </w:r>
      <w:proofErr w:type="spellStart"/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>rtg</w:t>
      </w:r>
      <w:proofErr w:type="spellEnd"/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>, stąd wielu producentów skaneró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 radiografii nie umieszcza takiego modułu na stacji</w:t>
      </w:r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obsługującej skanery CR lub </w:t>
      </w:r>
      <w:proofErr w:type="spellStart"/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panela</w:t>
      </w:r>
      <w:proofErr w:type="spellEnd"/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DR. Ponadto Zamawiający dysponuje systemem radiologicznym firmy</w:t>
      </w:r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>Pixel</w:t>
      </w:r>
      <w:proofErr w:type="spellEnd"/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>, która moduł do wyznaczania kątó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w </w:t>
      </w:r>
      <w:proofErr w:type="spellStart"/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Cobba</w:t>
      </w:r>
      <w:proofErr w:type="spellEnd"/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umieszcza jako narzędzie pomiarowe w oprogramowaniu</w:t>
      </w:r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stacji lekarskiej bądź przeglądowej.</w:t>
      </w:r>
    </w:p>
    <w:p w:rsid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Wo</w:t>
      </w:r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>bec wyżej wymienionych argumentó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w, czy Zamawiający zgodzi się na zaoferowanie oprogramowania</w:t>
      </w:r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stacji technika be</w:t>
      </w:r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>z wyznaczania kątó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w </w:t>
      </w:r>
      <w:proofErr w:type="spellStart"/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Cobba</w:t>
      </w:r>
      <w:proofErr w:type="spellEnd"/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?</w:t>
      </w:r>
    </w:p>
    <w:p w:rsidR="00082E11" w:rsidRDefault="00082E11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Wyjaśnienie</w:t>
      </w:r>
    </w:p>
    <w:p w:rsidR="00082E11" w:rsidRPr="00082E11" w:rsidRDefault="00082E11" w:rsidP="00082E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82E11">
        <w:rPr>
          <w:rFonts w:ascii="Times New Roman" w:eastAsia="TimesNewRomanPSMT" w:hAnsi="Times New Roman" w:cs="Times New Roman"/>
          <w:color w:val="000000"/>
          <w:sz w:val="24"/>
          <w:szCs w:val="24"/>
        </w:rPr>
        <w:t>Zamawiający podtrzymuje wymagania</w:t>
      </w:r>
    </w:p>
    <w:p w:rsidR="00082E11" w:rsidRDefault="00082E11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082E11" w:rsidRPr="00130655" w:rsidRDefault="00082E11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30655" w:rsidRPr="00E120A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12. Dotyczy Rozdziału II do SIWZ, Załącznik Nr 4, </w:t>
      </w:r>
      <w:proofErr w:type="spellStart"/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parametrow</w:t>
      </w:r>
      <w:proofErr w:type="spellEnd"/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"Stacja technika" </w:t>
      </w:r>
      <w:r w:rsidRPr="001306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w punkc</w:t>
      </w:r>
      <w:r>
        <w:rPr>
          <w:rFonts w:ascii="TimesNewRomanPS-BoldMT" w:eastAsia="TimesNewRomanPS-BoldMT" w:cs="TimesNewRomanPS-BoldMT"/>
          <w:b/>
          <w:bCs/>
          <w:color w:val="000000"/>
        </w:rPr>
        <w:t xml:space="preserve">ie nr III.16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-</w:t>
      </w:r>
      <w:r w:rsidRPr="001306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„Ilość zdefiniowanych elektronicznych </w:t>
      </w:r>
      <w:proofErr w:type="spellStart"/>
      <w:r w:rsidRPr="001306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markerow</w:t>
      </w:r>
      <w:proofErr w:type="spellEnd"/>
      <w:r w:rsidRPr="001306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1306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znacznikow</w:t>
      </w:r>
      <w:proofErr w:type="spellEnd"/>
      <w:r w:rsidRPr="001306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)- </w:t>
      </w:r>
      <w:r w:rsidR="00E120A5">
        <w:rPr>
          <w:rFonts w:ascii="Times New Roman" w:eastAsia="SymbolMT" w:hAnsi="Times New Roman" w:cs="Times New Roman"/>
          <w:color w:val="000000"/>
          <w:sz w:val="24"/>
          <w:szCs w:val="24"/>
        </w:rPr>
        <w:t>≥</w:t>
      </w:r>
      <w:r w:rsidRPr="00130655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 </w:t>
      </w:r>
      <w:r w:rsidRPr="001306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40”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Zaznaczanie charakterystycznych miejsc na radiogramie firmy produkujące skanery radiografii pośredniej</w:t>
      </w:r>
    </w:p>
    <w:p w:rsidR="00130655" w:rsidRPr="00130655" w:rsidRDefault="00E120A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realizują w różnorodny sposó</w:t>
      </w:r>
      <w:r w:rsidR="00130655"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b. Umieszczony przez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Zamawiającego w tabeli parametrów wymó</w:t>
      </w:r>
      <w:r w:rsidR="00130655"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g</w:t>
      </w:r>
    </w:p>
    <w:p w:rsidR="00130655" w:rsidRPr="00130655" w:rsidRDefault="00E120A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zaoferowania minimum 40 markeró</w:t>
      </w:r>
      <w:r w:rsidR="00130655"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 elektronicznych wskazuje na rozwiązanie konkretnego producenta,</w:t>
      </w:r>
    </w:p>
    <w:p w:rsid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dlatego wnioskujemy o pozostawienie tego punktu w następującej postaci: „Definiowanie elektronicznych</w:t>
      </w:r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markerów (znacznikó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w)”, bez podania ich ilości.</w:t>
      </w:r>
    </w:p>
    <w:p w:rsidR="00E120A5" w:rsidRPr="003E38A8" w:rsidRDefault="00E120A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3E38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Wyjaśnienie</w:t>
      </w:r>
    </w:p>
    <w:p w:rsidR="00082E11" w:rsidRPr="00082E11" w:rsidRDefault="00082E11" w:rsidP="00082E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82E11">
        <w:rPr>
          <w:rFonts w:ascii="Times New Roman" w:eastAsia="TimesNewRomanPSMT" w:hAnsi="Times New Roman" w:cs="Times New Roman"/>
          <w:color w:val="000000"/>
          <w:sz w:val="24"/>
          <w:szCs w:val="24"/>
        </w:rPr>
        <w:t>Zamawiający podtrzymuje wymagania</w:t>
      </w:r>
    </w:p>
    <w:p w:rsid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81"/>
          <w:sz w:val="24"/>
          <w:szCs w:val="24"/>
        </w:rPr>
      </w:pP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13. Dotyczy Rozdziału II do</w:t>
      </w:r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SIWZ, Załącznik Nr 4, parametró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w "Stacja technika" </w:t>
      </w:r>
      <w:r w:rsidRPr="001306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w punkcie nr III.21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-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1306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„Dedykowane oprogramowanie pediatryczne optymalizujące algorytm </w:t>
      </w:r>
      <w:proofErr w:type="spellStart"/>
      <w:r w:rsidRPr="001306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obrobki</w:t>
      </w:r>
      <w:proofErr w:type="spellEnd"/>
      <w:r w:rsidRPr="001306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obrazu dla rożnych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1306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grup wiekowych (podział na 3 grupy)”</w:t>
      </w:r>
    </w:p>
    <w:p w:rsidR="00130655" w:rsidRPr="00130655" w:rsidRDefault="00E120A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Przy o bardzo dużych różnicach w budowie w poszczegó</w:t>
      </w:r>
      <w:r w:rsidR="00130655"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lnych grupach wiekowych obecnej populacji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odchodzi się od tego typu rozwiązań na rzecz wymogu stosowania automatyki ekspozycji w aparatach </w:t>
      </w:r>
      <w:proofErr w:type="spellStart"/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rtg</w:t>
      </w:r>
      <w:proofErr w:type="spellEnd"/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, co</w:t>
      </w:r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przynosi lepsze rezultaty i przede wszystkim ogranicza dawki ekspozycji. Rozwiązanie to jest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charakterystyczne dla wybranych rozwiązań.</w:t>
      </w:r>
    </w:p>
    <w:p w:rsid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Dla zachowania uczciwej konkurencji w niniejszym postępowaniu przetargowym wnioskujemy o rezygnację</w:t>
      </w:r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z tego punktu w całości.</w:t>
      </w:r>
    </w:p>
    <w:p w:rsidR="00E120A5" w:rsidRPr="003E38A8" w:rsidRDefault="00E120A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3E38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Wyjaśnienie</w:t>
      </w:r>
    </w:p>
    <w:p w:rsidR="00082E11" w:rsidRPr="00082E11" w:rsidRDefault="00082E11" w:rsidP="00082E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82E11">
        <w:rPr>
          <w:rFonts w:ascii="Times New Roman" w:eastAsia="TimesNewRomanPSMT" w:hAnsi="Times New Roman" w:cs="Times New Roman"/>
          <w:color w:val="000000"/>
          <w:sz w:val="24"/>
          <w:szCs w:val="24"/>
        </w:rPr>
        <w:t>Zamawiający podtrzymuje wymagania</w:t>
      </w:r>
    </w:p>
    <w:p w:rsidR="00E120A5" w:rsidRPr="003E38A8" w:rsidRDefault="00E120A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14. Dotyczy Rozdziału II do</w:t>
      </w:r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SIWZ, Załącznik Nr 4, parametró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w "Stacja technika" </w:t>
      </w:r>
      <w:r w:rsidRPr="001306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w punkcie nr III.29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-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130655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„Integracja z posiadanym przez Zamawiającego systemem RIS/PACS firmy PIXEL.”</w:t>
      </w:r>
    </w:p>
    <w:p w:rsid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 celu zachowania uczciwej konkurencji uprzejmie prosimy Zamawiającego o wynegocjowanie z dostawcą</w:t>
      </w:r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syst</w:t>
      </w:r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>emu RIS/PACS, firmą PIXEL kosztó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 integracji systemu radiografii pośredniej i podanie niniejszej ceny</w:t>
      </w:r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jako obowiązującej każdego oferenta.</w:t>
      </w:r>
    </w:p>
    <w:p w:rsidR="00E120A5" w:rsidRDefault="00E120A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3E38A8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Wyjaśnienie</w:t>
      </w:r>
    </w:p>
    <w:p w:rsidR="00E120A5" w:rsidRDefault="00082E11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082E11">
        <w:rPr>
          <w:rFonts w:ascii="Times New Roman" w:eastAsia="TimesNewRomanPSMT" w:hAnsi="Times New Roman" w:cs="Times New Roman"/>
          <w:color w:val="000000"/>
          <w:sz w:val="24"/>
          <w:szCs w:val="24"/>
        </w:rPr>
        <w:t>Zamawiajacy</w:t>
      </w:r>
      <w:proofErr w:type="spellEnd"/>
      <w:r w:rsidRPr="00082E1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2E11">
        <w:rPr>
          <w:rFonts w:ascii="Times New Roman" w:eastAsia="TimesNewRomanPSMT" w:hAnsi="Times New Roman" w:cs="Times New Roman"/>
          <w:color w:val="000000"/>
          <w:sz w:val="24"/>
          <w:szCs w:val="24"/>
        </w:rPr>
        <w:t>potrzymuje</w:t>
      </w:r>
      <w:proofErr w:type="spellEnd"/>
      <w:r w:rsidRPr="00082E1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wymagania . Przedmiotem przetargu jest  kompleksowa dostawa i instalacja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aparatury RTG wraz z integracją</w:t>
      </w:r>
    </w:p>
    <w:p w:rsidR="00082E11" w:rsidRPr="00082E11" w:rsidRDefault="00082E11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15. Ze względu na specyfikę niniejszego przetargu, tzn. fakt</w:t>
      </w:r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że przedmiotem niniejszego zamó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wienia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publicznego ma być sprzęt używany, aby pozostać w zgodzie z obowiązującymi przepisami, wnioskujemy o:</w:t>
      </w:r>
    </w:p>
    <w:p w:rsidR="00130655" w:rsidRPr="00130655" w:rsidRDefault="00E120A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- </w:t>
      </w:r>
      <w:r w:rsidR="00130655"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wyeliminowanie z tabeli „ ZESTAWIENIA MINIMALNYCH PARAMETROW I WARUNKOW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WYMAGANYCH” wszelkiej punktacji jednoznacznie preferującej jednego producenta, aby nie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zostały naruszone zasady zach</w:t>
      </w:r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>owania uczciwej konkurencji i równego traktowania wykonawcó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w.</w:t>
      </w:r>
    </w:p>
    <w:p w:rsidR="00130655" w:rsidRPr="00130655" w:rsidRDefault="00E120A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- </w:t>
      </w:r>
      <w:r w:rsidR="00130655"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mając na względzie zasady gospodarności w zarządzaniu finansami publicznymi, m.in. uzyskiwanie</w:t>
      </w:r>
    </w:p>
    <w:p w:rsidR="00130655" w:rsidRPr="00130655" w:rsidRDefault="0013065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najl</w:t>
      </w:r>
      <w:r w:rsidR="00E120A5">
        <w:rPr>
          <w:rFonts w:ascii="Times New Roman" w:eastAsia="TimesNewRomanPSMT" w:hAnsi="Times New Roman" w:cs="Times New Roman"/>
          <w:color w:val="000000"/>
          <w:sz w:val="24"/>
          <w:szCs w:val="24"/>
        </w:rPr>
        <w:t>epszych efektów z danych nakładów w sposó</w:t>
      </w:r>
      <w:r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b celowy i oszczędny, w miejsce oceny</w:t>
      </w:r>
    </w:p>
    <w:p w:rsidR="00130655" w:rsidRPr="00130655" w:rsidRDefault="00E120A5" w:rsidP="001306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parametrów technicznych o wadze 40 punktó</w:t>
      </w:r>
      <w:r w:rsidR="00130655"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 procentowych wnosimy o wprowadzenie zmiany</w:t>
      </w:r>
    </w:p>
    <w:p w:rsidR="002E01C3" w:rsidRPr="00130655" w:rsidRDefault="00E120A5" w:rsidP="001306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polegającej na ocenie warunkó</w:t>
      </w:r>
      <w:r w:rsidR="00130655" w:rsidRPr="00130655">
        <w:rPr>
          <w:rFonts w:ascii="Times New Roman" w:eastAsia="TimesNewRomanPSMT" w:hAnsi="Times New Roman" w:cs="Times New Roman"/>
          <w:color w:val="000000"/>
          <w:sz w:val="24"/>
          <w:szCs w:val="24"/>
        </w:rPr>
        <w:t>w gwarancji.</w:t>
      </w:r>
    </w:p>
    <w:p w:rsidR="009C3D1D" w:rsidRDefault="00E120A5" w:rsidP="002E01C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38A8">
        <w:rPr>
          <w:rFonts w:ascii="Times New Roman" w:hAnsi="Times New Roman" w:cs="Times New Roman"/>
          <w:b/>
          <w:color w:val="000000"/>
          <w:sz w:val="24"/>
          <w:szCs w:val="24"/>
        </w:rPr>
        <w:t>Wyjaśnienie</w:t>
      </w:r>
    </w:p>
    <w:p w:rsidR="00082E11" w:rsidRPr="00082E11" w:rsidRDefault="00082E11" w:rsidP="00082E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82E11">
        <w:rPr>
          <w:rFonts w:ascii="Times New Roman" w:eastAsia="TimesNewRomanPSMT" w:hAnsi="Times New Roman" w:cs="Times New Roman"/>
          <w:color w:val="000000"/>
          <w:sz w:val="24"/>
          <w:szCs w:val="24"/>
        </w:rPr>
        <w:t>Zamawiający podtrzymuje wymagania</w:t>
      </w:r>
    </w:p>
    <w:p w:rsidR="00082E11" w:rsidRPr="003E38A8" w:rsidRDefault="00082E11" w:rsidP="002E01C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38A8" w:rsidRPr="003E38A8" w:rsidRDefault="003E38A8" w:rsidP="002E01C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 xml:space="preserve"> Czy Zamawiający dopuści do przetargu aparat, który posiada rok produkcji 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in. 2006, ale lampa i generator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najbardziej istotne elementy, z rokiem produkcji 2014?</w:t>
      </w:r>
    </w:p>
    <w:p w:rsidR="00082E11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38A8">
        <w:rPr>
          <w:rFonts w:ascii="Times New Roman" w:hAnsi="Times New Roman" w:cs="Times New Roman"/>
          <w:b/>
          <w:color w:val="000000"/>
          <w:sz w:val="24"/>
          <w:szCs w:val="24"/>
        </w:rPr>
        <w:t>Wyjaśnienie</w:t>
      </w:r>
    </w:p>
    <w:p w:rsidR="00082E11" w:rsidRPr="00082E11" w:rsidRDefault="00082E11" w:rsidP="00082E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82E11">
        <w:rPr>
          <w:rFonts w:ascii="Times New Roman" w:eastAsia="TimesNewRomanPSMT" w:hAnsi="Times New Roman" w:cs="Times New Roman"/>
          <w:color w:val="000000"/>
          <w:sz w:val="24"/>
          <w:szCs w:val="24"/>
        </w:rPr>
        <w:t>Zamawiający podtrzymuje wymagania</w:t>
      </w:r>
    </w:p>
    <w:p w:rsidR="00082E11" w:rsidRPr="003E38A8" w:rsidRDefault="00082E11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38A8" w:rsidRP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 xml:space="preserve"> Czy Zamawiający dopuści do przetargu aparat z częstotliwością min. 25 </w:t>
      </w:r>
      <w:proofErr w:type="spellStart"/>
      <w:r w:rsidRPr="003E38A8">
        <w:rPr>
          <w:rFonts w:ascii="Times New Roman" w:hAnsi="Times New Roman" w:cs="Times New Roman"/>
          <w:color w:val="000000"/>
          <w:sz w:val="24"/>
          <w:szCs w:val="24"/>
        </w:rPr>
        <w:t>kHZ</w:t>
      </w:r>
      <w:proofErr w:type="spellEnd"/>
      <w:r w:rsidRPr="003E38A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nie ma ona żadnego znaczenia na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zakres diagnostyczny badań?</w:t>
      </w:r>
    </w:p>
    <w:p w:rsid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38A8">
        <w:rPr>
          <w:rFonts w:ascii="Times New Roman" w:hAnsi="Times New Roman" w:cs="Times New Roman"/>
          <w:b/>
          <w:color w:val="000000"/>
          <w:sz w:val="24"/>
          <w:szCs w:val="24"/>
        </w:rPr>
        <w:t>Wyjaśnienie</w:t>
      </w:r>
    </w:p>
    <w:p w:rsidR="00082E11" w:rsidRPr="00082E11" w:rsidRDefault="00082E11" w:rsidP="00082E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82E11">
        <w:rPr>
          <w:rFonts w:ascii="Times New Roman" w:eastAsia="TimesNewRomanPSMT" w:hAnsi="Times New Roman" w:cs="Times New Roman"/>
          <w:color w:val="000000"/>
          <w:sz w:val="24"/>
          <w:szCs w:val="24"/>
        </w:rPr>
        <w:t>Zamawiający podtrzymuje wymagania</w:t>
      </w:r>
    </w:p>
    <w:p w:rsidR="00082E11" w:rsidRPr="003E38A8" w:rsidRDefault="00082E11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38A8" w:rsidRP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Czy Zamawiający dopuści do przetargu aparat, który charakteryzuje się zakres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em min. 600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? Jest to zakres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typowy dla generatorów o mocy 50 kW i zgodny z wymogami ustawy?</w:t>
      </w:r>
    </w:p>
    <w:p w:rsidR="00F25D59" w:rsidRDefault="00F25D59" w:rsidP="00F25D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38A8">
        <w:rPr>
          <w:rFonts w:ascii="Times New Roman" w:hAnsi="Times New Roman" w:cs="Times New Roman"/>
          <w:b/>
          <w:color w:val="000000"/>
          <w:sz w:val="24"/>
          <w:szCs w:val="24"/>
        </w:rPr>
        <w:t>Wyjaśnienie</w:t>
      </w:r>
    </w:p>
    <w:p w:rsidR="00F25D59" w:rsidRPr="00082E11" w:rsidRDefault="00F25D59" w:rsidP="00F25D5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82E11">
        <w:rPr>
          <w:rFonts w:ascii="Times New Roman" w:eastAsia="TimesNewRomanPSMT" w:hAnsi="Times New Roman" w:cs="Times New Roman"/>
          <w:color w:val="000000"/>
          <w:sz w:val="24"/>
          <w:szCs w:val="24"/>
        </w:rPr>
        <w:t>Zamawiający podtrzymuje wymagania</w:t>
      </w:r>
    </w:p>
    <w:p w:rsidR="00F25D59" w:rsidRPr="003E38A8" w:rsidRDefault="00F25D59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38A8" w:rsidRDefault="00F25D59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19.</w:t>
      </w:r>
      <w:r w:rsidR="003E38A8" w:rsidRPr="003E38A8">
        <w:rPr>
          <w:rFonts w:ascii="Times New Roman" w:hAnsi="Times New Roman" w:cs="Times New Roman"/>
          <w:color w:val="000000"/>
          <w:sz w:val="24"/>
          <w:szCs w:val="24"/>
        </w:rPr>
        <w:t xml:space="preserve"> Czy Zamawiający dopuści do przetargu aparat z lampą z rokiem produkcji 2014,</w:t>
      </w:r>
      <w:r w:rsidR="003E38A8">
        <w:rPr>
          <w:rFonts w:ascii="Times New Roman" w:hAnsi="Times New Roman" w:cs="Times New Roman"/>
          <w:color w:val="000000"/>
          <w:sz w:val="24"/>
          <w:szCs w:val="24"/>
        </w:rPr>
        <w:t xml:space="preserve"> ale z szybkością obrotową min.</w:t>
      </w:r>
      <w:r w:rsidR="003E38A8" w:rsidRPr="003E38A8">
        <w:rPr>
          <w:rFonts w:ascii="Times New Roman" w:hAnsi="Times New Roman" w:cs="Times New Roman"/>
          <w:color w:val="000000"/>
          <w:sz w:val="24"/>
          <w:szCs w:val="24"/>
        </w:rPr>
        <w:t xml:space="preserve">3000 </w:t>
      </w:r>
      <w:proofErr w:type="spellStart"/>
      <w:r w:rsidR="003E38A8" w:rsidRPr="003E38A8">
        <w:rPr>
          <w:rFonts w:ascii="Times New Roman" w:hAnsi="Times New Roman" w:cs="Times New Roman"/>
          <w:color w:val="000000"/>
          <w:sz w:val="24"/>
          <w:szCs w:val="24"/>
        </w:rPr>
        <w:t>obr</w:t>
      </w:r>
      <w:proofErr w:type="spellEnd"/>
      <w:r w:rsidR="003E38A8" w:rsidRPr="003E38A8">
        <w:rPr>
          <w:rFonts w:ascii="Times New Roman" w:hAnsi="Times New Roman" w:cs="Times New Roman"/>
          <w:color w:val="000000"/>
          <w:sz w:val="24"/>
          <w:szCs w:val="24"/>
        </w:rPr>
        <w:t>/min?</w:t>
      </w:r>
    </w:p>
    <w:p w:rsid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38A8">
        <w:rPr>
          <w:rFonts w:ascii="Times New Roman" w:hAnsi="Times New Roman" w:cs="Times New Roman"/>
          <w:b/>
          <w:color w:val="000000"/>
          <w:sz w:val="24"/>
          <w:szCs w:val="24"/>
        </w:rPr>
        <w:t>Wyjaśnienie</w:t>
      </w:r>
    </w:p>
    <w:p w:rsidR="00082E11" w:rsidRPr="00082E11" w:rsidRDefault="00082E11" w:rsidP="00082E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82E11">
        <w:rPr>
          <w:rFonts w:ascii="Times New Roman" w:eastAsia="TimesNewRomanPSMT" w:hAnsi="Times New Roman" w:cs="Times New Roman"/>
          <w:color w:val="000000"/>
          <w:sz w:val="24"/>
          <w:szCs w:val="24"/>
        </w:rPr>
        <w:t>Zamawiający podtrzymuje wymagania</w:t>
      </w:r>
    </w:p>
    <w:p w:rsidR="00082E11" w:rsidRPr="003E38A8" w:rsidRDefault="00082E11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38A8" w:rsidRP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38A8" w:rsidRDefault="00F25D59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3E38A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E38A8" w:rsidRPr="003E38A8">
        <w:rPr>
          <w:rFonts w:ascii="Times New Roman" w:hAnsi="Times New Roman" w:cs="Times New Roman"/>
          <w:color w:val="000000"/>
          <w:sz w:val="24"/>
          <w:szCs w:val="24"/>
        </w:rPr>
        <w:t xml:space="preserve"> Czy Zamawiający dopuści do przetargu aparat bez miernika dawki , jest to ur</w:t>
      </w:r>
      <w:r w:rsidR="003E38A8">
        <w:rPr>
          <w:rFonts w:ascii="Times New Roman" w:hAnsi="Times New Roman" w:cs="Times New Roman"/>
          <w:color w:val="000000"/>
          <w:sz w:val="24"/>
          <w:szCs w:val="24"/>
        </w:rPr>
        <w:t xml:space="preserve">ządzenie nie wymagane ustawowo, </w:t>
      </w:r>
      <w:r w:rsidR="003E38A8" w:rsidRPr="003E38A8">
        <w:rPr>
          <w:rFonts w:ascii="Times New Roman" w:hAnsi="Times New Roman" w:cs="Times New Roman"/>
          <w:color w:val="000000"/>
          <w:sz w:val="24"/>
          <w:szCs w:val="24"/>
        </w:rPr>
        <w:t>a ma wpływ na cenę oferowanego zestawu?</w:t>
      </w:r>
    </w:p>
    <w:p w:rsid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38A8">
        <w:rPr>
          <w:rFonts w:ascii="Times New Roman" w:hAnsi="Times New Roman" w:cs="Times New Roman"/>
          <w:b/>
          <w:color w:val="000000"/>
          <w:sz w:val="24"/>
          <w:szCs w:val="24"/>
        </w:rPr>
        <w:t>Wyjaśnienie</w:t>
      </w:r>
    </w:p>
    <w:p w:rsidR="00082E11" w:rsidRPr="00082E11" w:rsidRDefault="00082E11" w:rsidP="00082E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82E11">
        <w:rPr>
          <w:rFonts w:ascii="Times New Roman" w:eastAsia="TimesNewRomanPSMT" w:hAnsi="Times New Roman" w:cs="Times New Roman"/>
          <w:color w:val="000000"/>
          <w:sz w:val="24"/>
          <w:szCs w:val="24"/>
        </w:rPr>
        <w:t>Zamawiający podtrzymuje wymagania</w:t>
      </w:r>
    </w:p>
    <w:p w:rsidR="00082E11" w:rsidRPr="003E38A8" w:rsidRDefault="00082E11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38A8" w:rsidRP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25D59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 xml:space="preserve">Czy Zamawiający dopuści do przetargu aparat z ruchem poprzecznym lampy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RTG min. 24cm? Różnica 1 cm nie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ma wpływu na zakres badań i ogranicza tym samym konkurencję.</w:t>
      </w:r>
    </w:p>
    <w:p w:rsidR="00F25D59" w:rsidRDefault="003E38A8" w:rsidP="00F25D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38A8">
        <w:rPr>
          <w:rFonts w:ascii="Times New Roman" w:hAnsi="Times New Roman" w:cs="Times New Roman"/>
          <w:b/>
          <w:color w:val="000000"/>
          <w:sz w:val="24"/>
          <w:szCs w:val="24"/>
        </w:rPr>
        <w:t>Wyjaśnienie</w:t>
      </w:r>
      <w:r w:rsidR="00F25D59" w:rsidRPr="00F25D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5D59" w:rsidRPr="00082E11" w:rsidRDefault="00F25D59" w:rsidP="00F25D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</w:t>
      </w:r>
      <w:r w:rsidRPr="00082E11">
        <w:rPr>
          <w:rFonts w:ascii="Times New Roman" w:hAnsi="Times New Roman" w:cs="Times New Roman"/>
          <w:color w:val="000000"/>
          <w:sz w:val="24"/>
          <w:szCs w:val="24"/>
        </w:rPr>
        <w:t>cy dopuszcza</w:t>
      </w:r>
    </w:p>
    <w:p w:rsidR="00F25D59" w:rsidRPr="00082E11" w:rsidRDefault="00F25D59" w:rsidP="00F25D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2E11" w:rsidRPr="003E38A8" w:rsidRDefault="00082E11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38A8" w:rsidRP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25D59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Czy Zamawiający dopuści do przetargu stół o wymiarach 200x74 cm?</w:t>
      </w:r>
    </w:p>
    <w:p w:rsid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38A8">
        <w:rPr>
          <w:rFonts w:ascii="Times New Roman" w:hAnsi="Times New Roman" w:cs="Times New Roman"/>
          <w:b/>
          <w:color w:val="000000"/>
          <w:sz w:val="24"/>
          <w:szCs w:val="24"/>
        </w:rPr>
        <w:t>Wyjaśnienie</w:t>
      </w:r>
    </w:p>
    <w:p w:rsidR="00F25D59" w:rsidRPr="00082E11" w:rsidRDefault="00F25D59" w:rsidP="00F25D5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82E11">
        <w:rPr>
          <w:rFonts w:ascii="Times New Roman" w:eastAsia="TimesNewRomanPSMT" w:hAnsi="Times New Roman" w:cs="Times New Roman"/>
          <w:color w:val="000000"/>
          <w:sz w:val="24"/>
          <w:szCs w:val="24"/>
        </w:rPr>
        <w:t>Zamawiający podtrzymuje wymagania</w:t>
      </w:r>
    </w:p>
    <w:p w:rsidR="00082E11" w:rsidRPr="00082E11" w:rsidRDefault="00082E11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38A8" w:rsidRPr="00082E11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38A8" w:rsidRDefault="00F25D59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3E38A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E38A8" w:rsidRPr="003E38A8">
        <w:rPr>
          <w:rFonts w:ascii="Times New Roman" w:hAnsi="Times New Roman" w:cs="Times New Roman"/>
          <w:color w:val="000000"/>
          <w:sz w:val="24"/>
          <w:szCs w:val="24"/>
        </w:rPr>
        <w:t>Czy Zamawiający dopuści do przetargu aparat z ruchem stołu dynamicznym o ob</w:t>
      </w:r>
      <w:r w:rsidR="003E38A8">
        <w:rPr>
          <w:rFonts w:ascii="Times New Roman" w:hAnsi="Times New Roman" w:cs="Times New Roman"/>
          <w:color w:val="000000"/>
          <w:sz w:val="24"/>
          <w:szCs w:val="24"/>
        </w:rPr>
        <w:t xml:space="preserve">ciążeniu min. 200 kg , mając na </w:t>
      </w:r>
      <w:r w:rsidR="003E38A8" w:rsidRPr="003E38A8">
        <w:rPr>
          <w:rFonts w:ascii="Times New Roman" w:hAnsi="Times New Roman" w:cs="Times New Roman"/>
          <w:color w:val="000000"/>
          <w:sz w:val="24"/>
          <w:szCs w:val="24"/>
        </w:rPr>
        <w:t xml:space="preserve">uwadze przydzieloną punktację dla min. 290 kg? Prosimy o wskazanie </w:t>
      </w:r>
      <w:r w:rsidR="003E38A8">
        <w:rPr>
          <w:rFonts w:ascii="Times New Roman" w:hAnsi="Times New Roman" w:cs="Times New Roman"/>
          <w:color w:val="000000"/>
          <w:sz w:val="24"/>
          <w:szCs w:val="24"/>
        </w:rPr>
        <w:t xml:space="preserve">czy ruch ma dotyczyć obciążenia </w:t>
      </w:r>
      <w:r w:rsidR="003E38A8" w:rsidRPr="003E38A8">
        <w:rPr>
          <w:rFonts w:ascii="Times New Roman" w:hAnsi="Times New Roman" w:cs="Times New Roman"/>
          <w:color w:val="000000"/>
          <w:sz w:val="24"/>
          <w:szCs w:val="24"/>
        </w:rPr>
        <w:t>dynamicznego czy statycznego.</w:t>
      </w:r>
    </w:p>
    <w:p w:rsid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38A8">
        <w:rPr>
          <w:rFonts w:ascii="Times New Roman" w:hAnsi="Times New Roman" w:cs="Times New Roman"/>
          <w:b/>
          <w:color w:val="000000"/>
          <w:sz w:val="24"/>
          <w:szCs w:val="24"/>
        </w:rPr>
        <w:t>Wyjaśnienie</w:t>
      </w:r>
    </w:p>
    <w:p w:rsidR="00082E11" w:rsidRPr="00082E11" w:rsidRDefault="00082E11" w:rsidP="00082E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82E11">
        <w:rPr>
          <w:rFonts w:ascii="Times New Roman" w:eastAsia="TimesNewRomanPSMT" w:hAnsi="Times New Roman" w:cs="Times New Roman"/>
          <w:color w:val="000000"/>
          <w:sz w:val="24"/>
          <w:szCs w:val="24"/>
        </w:rPr>
        <w:t>Zamawiający podtrzymuje wymagania</w:t>
      </w:r>
    </w:p>
    <w:p w:rsidR="00082E11" w:rsidRPr="003E38A8" w:rsidRDefault="00082E11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38A8" w:rsidRP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38A8" w:rsidRPr="003E38A8" w:rsidRDefault="00F25D59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3E38A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E38A8" w:rsidRPr="003E38A8">
        <w:rPr>
          <w:rFonts w:ascii="Times New Roman" w:hAnsi="Times New Roman" w:cs="Times New Roman"/>
          <w:color w:val="000000"/>
          <w:sz w:val="24"/>
          <w:szCs w:val="24"/>
        </w:rPr>
        <w:t>W części dotyczącej generatora w punkcie 6 Zamawiający wymaga aby generator</w:t>
      </w:r>
      <w:r w:rsidR="003E38A8">
        <w:rPr>
          <w:rFonts w:ascii="Times New Roman" w:hAnsi="Times New Roman" w:cs="Times New Roman"/>
          <w:color w:val="000000"/>
          <w:sz w:val="24"/>
          <w:szCs w:val="24"/>
        </w:rPr>
        <w:t xml:space="preserve"> H.F. (wysokiej częstotliwości) </w:t>
      </w:r>
      <w:r w:rsidR="003E38A8" w:rsidRPr="003E38A8">
        <w:rPr>
          <w:rFonts w:ascii="Times New Roman" w:hAnsi="Times New Roman" w:cs="Times New Roman"/>
          <w:color w:val="000000"/>
          <w:sz w:val="24"/>
          <w:szCs w:val="24"/>
        </w:rPr>
        <w:t>posiadał częstotliwość ≥100 kHz. Zwracamy się z uprzejmą prośbą o dopuszc</w:t>
      </w:r>
      <w:r w:rsidR="003E38A8">
        <w:rPr>
          <w:rFonts w:ascii="Times New Roman" w:hAnsi="Times New Roman" w:cs="Times New Roman"/>
          <w:color w:val="000000"/>
          <w:sz w:val="24"/>
          <w:szCs w:val="24"/>
        </w:rPr>
        <w:t xml:space="preserve">zenie nowoczesnego generatora o </w:t>
      </w:r>
      <w:r w:rsidR="003E38A8" w:rsidRPr="003E38A8">
        <w:rPr>
          <w:rFonts w:ascii="Times New Roman" w:hAnsi="Times New Roman" w:cs="Times New Roman"/>
          <w:color w:val="000000"/>
          <w:sz w:val="24"/>
          <w:szCs w:val="24"/>
        </w:rPr>
        <w:t>częstotliwości 40 kHz.</w:t>
      </w:r>
    </w:p>
    <w:p w:rsidR="003E38A8" w:rsidRP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38A8">
        <w:rPr>
          <w:rFonts w:ascii="Times New Roman" w:hAnsi="Times New Roman" w:cs="Times New Roman"/>
          <w:color w:val="000000"/>
          <w:sz w:val="24"/>
          <w:szCs w:val="24"/>
        </w:rPr>
        <w:t>UZASADNIENIE: Producent, którego jesteśmy przedstawicielem na teren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ie Polski, jest znanym dostawcą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innowacyjnych rozwiązań dla diagnostyki obrazowej. Współczesne 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eneratory pracują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najczęściej z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częstotliwością poniżej 50 kHz, co pozwala na uniknięcie wpływu wahań cz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ęstotliwości sieci zasilającej,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zwiększają dokładność ustawienia czasu ekspozycji, pozwalają na stosowanie kró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tszych czasów ekspozycji,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zmniejsza tętnienie (co może wpłynąć na jakość zdjęcia RTG) i wreszcie pozwala na zmniejszenie wagi i wielkości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generatora, który zamierzamy Państwu zaoferować, wyposażony jest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generator wysokiego napięcia o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maksymalnej mocy na poziomie 40 kW i wysokowydajną lampę z maksymaln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ymi możliwym do wykorzystania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protokołach</w:t>
      </w:r>
      <w:proofErr w:type="spellEnd"/>
      <w:r w:rsidRPr="003E38A8">
        <w:rPr>
          <w:rFonts w:ascii="Times New Roman" w:hAnsi="Times New Roman" w:cs="Times New Roman"/>
          <w:color w:val="000000"/>
          <w:sz w:val="24"/>
          <w:szCs w:val="24"/>
        </w:rPr>
        <w:t xml:space="preserve"> klinicznych prądami w zakresie 50 – 400 </w:t>
      </w:r>
      <w:proofErr w:type="spellStart"/>
      <w:r w:rsidRPr="003E38A8">
        <w:rPr>
          <w:rFonts w:ascii="Times New Roman" w:hAnsi="Times New Roman" w:cs="Times New Roman"/>
          <w:color w:val="000000"/>
          <w:sz w:val="24"/>
          <w:szCs w:val="24"/>
        </w:rPr>
        <w:t>mA</w:t>
      </w:r>
      <w:proofErr w:type="spellEnd"/>
      <w:r w:rsidRPr="003E38A8">
        <w:rPr>
          <w:rFonts w:ascii="Times New Roman" w:hAnsi="Times New Roman" w:cs="Times New Roman"/>
          <w:color w:val="000000"/>
          <w:sz w:val="24"/>
          <w:szCs w:val="24"/>
        </w:rPr>
        <w:t>. Nowoczesne rozwiązan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ia technologiczne, pozwoliły na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znaczące obniżenie wielkości prądów (</w:t>
      </w:r>
      <w:proofErr w:type="spellStart"/>
      <w:r w:rsidRPr="003E38A8">
        <w:rPr>
          <w:rFonts w:ascii="Times New Roman" w:hAnsi="Times New Roman" w:cs="Times New Roman"/>
          <w:color w:val="000000"/>
          <w:sz w:val="24"/>
          <w:szCs w:val="24"/>
        </w:rPr>
        <w:t>mA</w:t>
      </w:r>
      <w:proofErr w:type="spellEnd"/>
      <w:r w:rsidRPr="003E38A8">
        <w:rPr>
          <w:rFonts w:ascii="Times New Roman" w:hAnsi="Times New Roman" w:cs="Times New Roman"/>
          <w:color w:val="000000"/>
          <w:sz w:val="24"/>
          <w:szCs w:val="24"/>
        </w:rPr>
        <w:t>), a co za tym idzie, dawki na jaką nar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ażony jest pacjent. Proponowane rozwiązanie umożliwia wykonanie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pełnego zakresu badań wymaganych przez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Zamawiającego oraz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uzyskiwanie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najwyższej</w:t>
      </w:r>
      <w:proofErr w:type="spellEnd"/>
      <w:r w:rsidRPr="003E38A8">
        <w:rPr>
          <w:rFonts w:ascii="Times New Roman" w:hAnsi="Times New Roman" w:cs="Times New Roman"/>
          <w:color w:val="000000"/>
          <w:sz w:val="24"/>
          <w:szCs w:val="24"/>
        </w:rPr>
        <w:t xml:space="preserve"> jakości obrazów diagnostycznych przy mniejszych dawkach promie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niowania. Należy podkreślić,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że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dopuszczenie</w:t>
      </w:r>
      <w:proofErr w:type="spellEnd"/>
      <w:r w:rsidRPr="003E38A8">
        <w:rPr>
          <w:rFonts w:ascii="Times New Roman" w:hAnsi="Times New Roman" w:cs="Times New Roman"/>
          <w:color w:val="000000"/>
          <w:sz w:val="24"/>
          <w:szCs w:val="24"/>
        </w:rPr>
        <w:t xml:space="preserve"> do udziału w postępowaniu urządzenia o powyższych parame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trach w żaden sposób nie obniży oczekiwanego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standardu przedmiotu zamówienia, pozwoli wykona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ć każde badania zakładane przez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Zamawiającego i będzie korzystne dla Zamawiającego również ze względu na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konomikę użytkowania. (mniejszy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pobór prąd z sieci).</w:t>
      </w:r>
    </w:p>
    <w:p w:rsid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38A8">
        <w:rPr>
          <w:rFonts w:ascii="Times New Roman" w:hAnsi="Times New Roman" w:cs="Times New Roman"/>
          <w:b/>
          <w:color w:val="000000"/>
          <w:sz w:val="24"/>
          <w:szCs w:val="24"/>
        </w:rPr>
        <w:t>Wyjaśnienie</w:t>
      </w:r>
    </w:p>
    <w:p w:rsidR="00082E11" w:rsidRPr="00082E11" w:rsidRDefault="00082E11" w:rsidP="00082E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82E11">
        <w:rPr>
          <w:rFonts w:ascii="Times New Roman" w:eastAsia="TimesNewRomanPSMT" w:hAnsi="Times New Roman" w:cs="Times New Roman"/>
          <w:color w:val="000000"/>
          <w:sz w:val="24"/>
          <w:szCs w:val="24"/>
        </w:rPr>
        <w:t>Zamawiający podtrzymuje wymagania</w:t>
      </w:r>
    </w:p>
    <w:p w:rsidR="00082E11" w:rsidRPr="003E38A8" w:rsidRDefault="00082E11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38A8" w:rsidRP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38A8" w:rsidRP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25D59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W części dotyczącej generatora w punkcie 8 Zamawiający wymaga aby generator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H.F. (wysokiej częstotliwości)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 xml:space="preserve">posiadał możliwość wyboru napięć od 40 </w:t>
      </w:r>
      <w:proofErr w:type="spellStart"/>
      <w:r w:rsidRPr="003E38A8">
        <w:rPr>
          <w:rFonts w:ascii="Times New Roman" w:hAnsi="Times New Roman" w:cs="Times New Roman"/>
          <w:color w:val="000000"/>
          <w:sz w:val="24"/>
          <w:szCs w:val="24"/>
        </w:rPr>
        <w:t>kV</w:t>
      </w:r>
      <w:proofErr w:type="spellEnd"/>
      <w:r w:rsidRPr="003E38A8">
        <w:rPr>
          <w:rFonts w:ascii="Times New Roman" w:hAnsi="Times New Roman" w:cs="Times New Roman"/>
          <w:color w:val="000000"/>
          <w:sz w:val="24"/>
          <w:szCs w:val="24"/>
        </w:rPr>
        <w:t xml:space="preserve"> do 150 </w:t>
      </w:r>
      <w:proofErr w:type="spellStart"/>
      <w:r w:rsidRPr="003E38A8">
        <w:rPr>
          <w:rFonts w:ascii="Times New Roman" w:hAnsi="Times New Roman" w:cs="Times New Roman"/>
          <w:color w:val="000000"/>
          <w:sz w:val="24"/>
          <w:szCs w:val="24"/>
        </w:rPr>
        <w:t>kV</w:t>
      </w:r>
      <w:proofErr w:type="spellEnd"/>
      <w:r w:rsidRPr="003E38A8">
        <w:rPr>
          <w:rFonts w:ascii="Times New Roman" w:hAnsi="Times New Roman" w:cs="Times New Roman"/>
          <w:color w:val="000000"/>
          <w:sz w:val="24"/>
          <w:szCs w:val="24"/>
        </w:rPr>
        <w:t>. Zwracamy się z uprzejmą prośbą o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puszczenie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nowoczesnego generatora o częstotliwości znanego producenta, w którym parame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tr ten zawiera się w przedziale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 xml:space="preserve">od 40 </w:t>
      </w:r>
      <w:proofErr w:type="spellStart"/>
      <w:r w:rsidRPr="003E38A8">
        <w:rPr>
          <w:rFonts w:ascii="Times New Roman" w:hAnsi="Times New Roman" w:cs="Times New Roman"/>
          <w:color w:val="000000"/>
          <w:sz w:val="24"/>
          <w:szCs w:val="24"/>
        </w:rPr>
        <w:t>kV</w:t>
      </w:r>
      <w:proofErr w:type="spellEnd"/>
      <w:r w:rsidRPr="003E38A8">
        <w:rPr>
          <w:rFonts w:ascii="Times New Roman" w:hAnsi="Times New Roman" w:cs="Times New Roman"/>
          <w:color w:val="000000"/>
          <w:sz w:val="24"/>
          <w:szCs w:val="24"/>
        </w:rPr>
        <w:t xml:space="preserve"> do 133 </w:t>
      </w:r>
      <w:proofErr w:type="spellStart"/>
      <w:r w:rsidRPr="003E38A8">
        <w:rPr>
          <w:rFonts w:ascii="Times New Roman" w:hAnsi="Times New Roman" w:cs="Times New Roman"/>
          <w:color w:val="000000"/>
          <w:sz w:val="24"/>
          <w:szCs w:val="24"/>
        </w:rPr>
        <w:t>kV</w:t>
      </w:r>
      <w:proofErr w:type="spellEnd"/>
      <w:r w:rsidRPr="003E38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38A8">
        <w:rPr>
          <w:rFonts w:ascii="Times New Roman" w:hAnsi="Times New Roman" w:cs="Times New Roman"/>
          <w:color w:val="000000"/>
          <w:sz w:val="24"/>
          <w:szCs w:val="24"/>
        </w:rPr>
        <w:t xml:space="preserve">UZASADNIENIE: Niewielka różnica 17 </w:t>
      </w:r>
      <w:proofErr w:type="spellStart"/>
      <w:r w:rsidRPr="003E38A8">
        <w:rPr>
          <w:rFonts w:ascii="Times New Roman" w:hAnsi="Times New Roman" w:cs="Times New Roman"/>
          <w:color w:val="000000"/>
          <w:sz w:val="24"/>
          <w:szCs w:val="24"/>
        </w:rPr>
        <w:t>kV</w:t>
      </w:r>
      <w:proofErr w:type="spellEnd"/>
      <w:r w:rsidRPr="003E38A8">
        <w:rPr>
          <w:rFonts w:ascii="Times New Roman" w:hAnsi="Times New Roman" w:cs="Times New Roman"/>
          <w:color w:val="000000"/>
          <w:sz w:val="24"/>
          <w:szCs w:val="24"/>
        </w:rPr>
        <w:t xml:space="preserve"> nie ma żadnego istotnego znac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zenia w diagnostyce obrazowej w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aparacie, w którym można regulować w bardzo szerokim zakresie inne parametry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ekspozycji. Zamierzają Państwo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nabyć używany aparat, który może mieć nawet 12 lat. Pozostawienie teg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parametru na zapisanym w SIWZ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poziomie wyklucza niektórych dostawców, ograniczając konkurencję.</w:t>
      </w:r>
    </w:p>
    <w:p w:rsid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38A8">
        <w:rPr>
          <w:rFonts w:ascii="Times New Roman" w:hAnsi="Times New Roman" w:cs="Times New Roman"/>
          <w:b/>
          <w:color w:val="000000"/>
          <w:sz w:val="24"/>
          <w:szCs w:val="24"/>
        </w:rPr>
        <w:t>Wyjaśnienie</w:t>
      </w:r>
    </w:p>
    <w:p w:rsidR="00082E11" w:rsidRPr="00082E11" w:rsidRDefault="00082E11" w:rsidP="00082E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82E11">
        <w:rPr>
          <w:rFonts w:ascii="Times New Roman" w:eastAsia="TimesNewRomanPSMT" w:hAnsi="Times New Roman" w:cs="Times New Roman"/>
          <w:color w:val="000000"/>
          <w:sz w:val="24"/>
          <w:szCs w:val="24"/>
        </w:rPr>
        <w:t>Zamawiający podtrzymuje wymagania</w:t>
      </w:r>
    </w:p>
    <w:p w:rsidR="00082E11" w:rsidRPr="003E38A8" w:rsidRDefault="00082E11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38A8" w:rsidRP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38A8" w:rsidRPr="003E38A8" w:rsidRDefault="00F25D59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3E38A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E38A8" w:rsidRPr="003E38A8">
        <w:rPr>
          <w:rFonts w:ascii="Times New Roman" w:hAnsi="Times New Roman" w:cs="Times New Roman"/>
          <w:color w:val="000000"/>
          <w:sz w:val="24"/>
          <w:szCs w:val="24"/>
        </w:rPr>
        <w:t xml:space="preserve"> W części dotyczącej generatora w punkcie 10 Zamawiający wymaga aby moż</w:t>
      </w:r>
      <w:r w:rsidR="003E38A8">
        <w:rPr>
          <w:rFonts w:ascii="Times New Roman" w:hAnsi="Times New Roman" w:cs="Times New Roman"/>
          <w:color w:val="000000"/>
          <w:sz w:val="24"/>
          <w:szCs w:val="24"/>
        </w:rPr>
        <w:t xml:space="preserve">na było zmieniać wartość </w:t>
      </w:r>
      <w:proofErr w:type="spellStart"/>
      <w:r w:rsidR="003E38A8">
        <w:rPr>
          <w:rFonts w:ascii="Times New Roman" w:hAnsi="Times New Roman" w:cs="Times New Roman"/>
          <w:color w:val="000000"/>
          <w:sz w:val="24"/>
          <w:szCs w:val="24"/>
        </w:rPr>
        <w:t>mAs</w:t>
      </w:r>
      <w:proofErr w:type="spellEnd"/>
      <w:r w:rsidR="003E38A8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3E38A8" w:rsidRPr="003E38A8">
        <w:rPr>
          <w:rFonts w:ascii="Times New Roman" w:hAnsi="Times New Roman" w:cs="Times New Roman"/>
          <w:color w:val="000000"/>
          <w:sz w:val="24"/>
          <w:szCs w:val="24"/>
        </w:rPr>
        <w:t xml:space="preserve">0,5 do 1000 </w:t>
      </w:r>
      <w:proofErr w:type="spellStart"/>
      <w:r w:rsidR="003E38A8" w:rsidRPr="003E38A8">
        <w:rPr>
          <w:rFonts w:ascii="Times New Roman" w:hAnsi="Times New Roman" w:cs="Times New Roman"/>
          <w:color w:val="000000"/>
          <w:sz w:val="24"/>
          <w:szCs w:val="24"/>
        </w:rPr>
        <w:t>mAs</w:t>
      </w:r>
      <w:proofErr w:type="spellEnd"/>
      <w:r w:rsidR="003E38A8" w:rsidRPr="003E38A8">
        <w:rPr>
          <w:rFonts w:ascii="Times New Roman" w:hAnsi="Times New Roman" w:cs="Times New Roman"/>
          <w:color w:val="000000"/>
          <w:sz w:val="24"/>
          <w:szCs w:val="24"/>
        </w:rPr>
        <w:t>. Zwracamy się z uprzejmą prośbą o dopuszczenie nowoczesneg</w:t>
      </w:r>
      <w:r w:rsidR="003E38A8">
        <w:rPr>
          <w:rFonts w:ascii="Times New Roman" w:hAnsi="Times New Roman" w:cs="Times New Roman"/>
          <w:color w:val="000000"/>
          <w:sz w:val="24"/>
          <w:szCs w:val="24"/>
        </w:rPr>
        <w:t xml:space="preserve">o generatora, którego parametry </w:t>
      </w:r>
      <w:r w:rsidR="003E38A8" w:rsidRPr="003E38A8">
        <w:rPr>
          <w:rFonts w:ascii="Times New Roman" w:hAnsi="Times New Roman" w:cs="Times New Roman"/>
          <w:color w:val="000000"/>
          <w:sz w:val="24"/>
          <w:szCs w:val="24"/>
        </w:rPr>
        <w:t xml:space="preserve">te zawierają się w zakresie 0,1 do 500 </w:t>
      </w:r>
      <w:proofErr w:type="spellStart"/>
      <w:r w:rsidR="003E38A8" w:rsidRPr="003E38A8">
        <w:rPr>
          <w:rFonts w:ascii="Times New Roman" w:hAnsi="Times New Roman" w:cs="Times New Roman"/>
          <w:color w:val="000000"/>
          <w:sz w:val="24"/>
          <w:szCs w:val="24"/>
        </w:rPr>
        <w:t>mAs</w:t>
      </w:r>
      <w:proofErr w:type="spellEnd"/>
      <w:r w:rsidR="003E38A8" w:rsidRPr="003E38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E38A8" w:rsidRP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38A8">
        <w:rPr>
          <w:rFonts w:ascii="Times New Roman" w:hAnsi="Times New Roman" w:cs="Times New Roman"/>
          <w:color w:val="000000"/>
          <w:sz w:val="24"/>
          <w:szCs w:val="24"/>
        </w:rPr>
        <w:t xml:space="preserve">UZASADNIENIE: Postawione wymagania daleko wykraczają poza codzienną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praktykę stosowaną w prac. RTG, </w:t>
      </w:r>
      <w:r w:rsidRPr="003E38A8">
        <w:rPr>
          <w:rFonts w:ascii="Times New Roman" w:hAnsi="Times New Roman" w:cs="Times New Roman"/>
          <w:color w:val="000000"/>
          <w:sz w:val="24"/>
          <w:szCs w:val="24"/>
        </w:rPr>
        <w:t>ograniczają konkurencję i uniemożliwiają złożenie korzystnej finansowo oferty na używany aparat.</w:t>
      </w:r>
    </w:p>
    <w:p w:rsidR="003E38A8" w:rsidRDefault="003E38A8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38A8">
        <w:rPr>
          <w:rFonts w:ascii="Times New Roman" w:hAnsi="Times New Roman" w:cs="Times New Roman"/>
          <w:b/>
          <w:color w:val="000000"/>
          <w:sz w:val="24"/>
          <w:szCs w:val="24"/>
        </w:rPr>
        <w:t>Wyjaśnienie</w:t>
      </w:r>
    </w:p>
    <w:p w:rsidR="00082E11" w:rsidRPr="00082E11" w:rsidRDefault="00082E11" w:rsidP="00082E1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82E11">
        <w:rPr>
          <w:rFonts w:ascii="Times New Roman" w:eastAsia="TimesNewRomanPSMT" w:hAnsi="Times New Roman" w:cs="Times New Roman"/>
          <w:color w:val="000000"/>
          <w:sz w:val="24"/>
          <w:szCs w:val="24"/>
        </w:rPr>
        <w:t>Zamawiający podtrzymuje wymagania</w:t>
      </w:r>
    </w:p>
    <w:p w:rsidR="00082E11" w:rsidRPr="003E38A8" w:rsidRDefault="00082E11" w:rsidP="003E3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C3D1D" w:rsidRPr="003E38A8" w:rsidRDefault="009C3D1D" w:rsidP="002E01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3D1D" w:rsidRDefault="009C3D1D" w:rsidP="002E01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5D59" w:rsidRDefault="00F25D59" w:rsidP="00F25D59">
      <w:pPr>
        <w:spacing w:after="0" w:line="240" w:lineRule="auto"/>
        <w:ind w:left="7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Prezes Zarządu</w:t>
      </w:r>
    </w:p>
    <w:p w:rsidR="00F25D59" w:rsidRDefault="00F25D59" w:rsidP="00F25D59">
      <w:pPr>
        <w:spacing w:after="0" w:line="240" w:lineRule="auto"/>
        <w:ind w:left="7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/-/ Jolanta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Dankiewicz</w:t>
      </w:r>
      <w:proofErr w:type="spellEnd"/>
    </w:p>
    <w:p w:rsidR="00F25D59" w:rsidRPr="003E38A8" w:rsidRDefault="00F25D59" w:rsidP="002E01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3D1D" w:rsidRPr="003E38A8" w:rsidRDefault="009C3D1D" w:rsidP="002E01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3D1D" w:rsidRDefault="009C3D1D" w:rsidP="002E01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3D1D" w:rsidRPr="00015F08" w:rsidRDefault="009C3D1D" w:rsidP="002E01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15F08">
        <w:rPr>
          <w:rFonts w:ascii="Times New Roman" w:hAnsi="Times New Roman" w:cs="Times New Roman"/>
          <w:color w:val="000000"/>
          <w:sz w:val="18"/>
          <w:szCs w:val="18"/>
        </w:rPr>
        <w:t>Sprawę prowadzi</w:t>
      </w:r>
    </w:p>
    <w:p w:rsidR="009C3D1D" w:rsidRPr="00015F08" w:rsidRDefault="009C3D1D" w:rsidP="002E01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15F08">
        <w:rPr>
          <w:rFonts w:ascii="Times New Roman" w:hAnsi="Times New Roman" w:cs="Times New Roman"/>
          <w:color w:val="000000"/>
          <w:sz w:val="18"/>
          <w:szCs w:val="18"/>
        </w:rPr>
        <w:t>Jerzy Chomik</w:t>
      </w:r>
    </w:p>
    <w:p w:rsidR="009C3D1D" w:rsidRPr="00015F08" w:rsidRDefault="009C3D1D" w:rsidP="002E01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15F08">
        <w:rPr>
          <w:rFonts w:ascii="Times New Roman" w:hAnsi="Times New Roman" w:cs="Times New Roman"/>
          <w:color w:val="000000"/>
          <w:sz w:val="18"/>
          <w:szCs w:val="18"/>
        </w:rPr>
        <w:t>Szpital Na Wyspie Sp. o.o.</w:t>
      </w:r>
      <w:bookmarkStart w:id="0" w:name="_GoBack"/>
      <w:bookmarkEnd w:id="0"/>
    </w:p>
    <w:p w:rsidR="009C3D1D" w:rsidRPr="00015F08" w:rsidRDefault="009C3D1D" w:rsidP="002E01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15F08">
        <w:rPr>
          <w:rFonts w:ascii="Times New Roman" w:hAnsi="Times New Roman" w:cs="Times New Roman"/>
          <w:color w:val="000000"/>
          <w:sz w:val="18"/>
          <w:szCs w:val="18"/>
        </w:rPr>
        <w:t xml:space="preserve">68-200 </w:t>
      </w:r>
      <w:proofErr w:type="spellStart"/>
      <w:r w:rsidRPr="00015F08">
        <w:rPr>
          <w:rFonts w:ascii="Times New Roman" w:hAnsi="Times New Roman" w:cs="Times New Roman"/>
          <w:color w:val="000000"/>
          <w:sz w:val="18"/>
          <w:szCs w:val="18"/>
        </w:rPr>
        <w:t>Zary</w:t>
      </w:r>
      <w:proofErr w:type="spellEnd"/>
      <w:r w:rsidRPr="00015F08">
        <w:rPr>
          <w:rFonts w:ascii="Times New Roman" w:hAnsi="Times New Roman" w:cs="Times New Roman"/>
          <w:color w:val="000000"/>
          <w:sz w:val="18"/>
          <w:szCs w:val="18"/>
        </w:rPr>
        <w:t>, ul. Pszenna 2</w:t>
      </w:r>
    </w:p>
    <w:p w:rsidR="009C3D1D" w:rsidRPr="00015F08" w:rsidRDefault="009C3D1D" w:rsidP="002E01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15F08">
        <w:rPr>
          <w:rFonts w:ascii="Times New Roman" w:hAnsi="Times New Roman" w:cs="Times New Roman"/>
          <w:color w:val="000000"/>
          <w:sz w:val="18"/>
          <w:szCs w:val="18"/>
        </w:rPr>
        <w:t>Tel. 68</w:t>
      </w:r>
      <w:r w:rsidR="00015F08" w:rsidRPr="00015F08">
        <w:rPr>
          <w:rFonts w:ascii="Times New Roman" w:hAnsi="Times New Roman" w:cs="Times New Roman"/>
          <w:color w:val="000000"/>
          <w:sz w:val="18"/>
          <w:szCs w:val="18"/>
        </w:rPr>
        <w:t> 475 56 15</w:t>
      </w:r>
    </w:p>
    <w:p w:rsidR="002E01C3" w:rsidRDefault="002E01C3" w:rsidP="0093317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33170" w:rsidRDefault="00933170" w:rsidP="00933170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33170" w:rsidSect="00DB7F49">
      <w:headerReference w:type="first" r:id="rId7"/>
      <w:footerReference w:type="first" r:id="rId8"/>
      <w:pgSz w:w="11906" w:h="16838" w:code="9"/>
      <w:pgMar w:top="567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5B6" w:rsidRDefault="006815B6" w:rsidP="00143915">
      <w:pPr>
        <w:spacing w:after="0" w:line="240" w:lineRule="auto"/>
      </w:pPr>
      <w:r>
        <w:separator/>
      </w:r>
    </w:p>
  </w:endnote>
  <w:endnote w:type="continuationSeparator" w:id="0">
    <w:p w:rsidR="006815B6" w:rsidRDefault="006815B6" w:rsidP="0014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4660"/>
      <w:gridCol w:w="2874"/>
    </w:tblGrid>
    <w:tr w:rsidR="005C45CC" w:rsidRPr="005C45CC" w:rsidTr="00B62C79">
      <w:trPr>
        <w:jc w:val="center"/>
      </w:trPr>
      <w:tc>
        <w:tcPr>
          <w:tcW w:w="0" w:type="auto"/>
          <w:vAlign w:val="center"/>
        </w:tcPr>
        <w:p w:rsidR="005C45CC" w:rsidRPr="005C45CC" w:rsidRDefault="00C53A75" w:rsidP="005C45CC">
          <w:pPr>
            <w:pStyle w:val="Stopka"/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Santander Bank Polska</w:t>
          </w:r>
          <w:r w:rsidR="005C45CC" w:rsidRPr="005C45CC">
            <w:rPr>
              <w:rFonts w:asciiTheme="majorHAnsi" w:hAnsiTheme="majorHAnsi"/>
              <w:sz w:val="16"/>
              <w:szCs w:val="16"/>
            </w:rPr>
            <w:t xml:space="preserve"> S.A.: 52 1090 2561 0000 0001 3452 8219</w:t>
          </w:r>
        </w:p>
      </w:tc>
      <w:tc>
        <w:tcPr>
          <w:tcW w:w="0" w:type="auto"/>
        </w:tcPr>
        <w:p w:rsidR="005C45CC" w:rsidRPr="005C45CC" w:rsidRDefault="005C45CC" w:rsidP="00C53A75">
          <w:pPr>
            <w:pStyle w:val="Stopka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 xml:space="preserve">Kapitał zakładowy: </w:t>
          </w:r>
          <w:r w:rsidR="00C53A75">
            <w:rPr>
              <w:rFonts w:asciiTheme="majorHAnsi" w:hAnsiTheme="majorHAnsi"/>
              <w:sz w:val="16"/>
              <w:szCs w:val="16"/>
            </w:rPr>
            <w:t>20 898 500</w:t>
          </w:r>
          <w:r w:rsidRPr="005C45CC">
            <w:rPr>
              <w:rStyle w:val="Pogrubienie"/>
              <w:rFonts w:asciiTheme="majorHAnsi" w:hAnsiTheme="majorHAnsi" w:cs="Arial"/>
              <w:b w:val="0"/>
              <w:sz w:val="16"/>
              <w:szCs w:val="16"/>
            </w:rPr>
            <w:t>,00 PLN</w:t>
          </w:r>
        </w:p>
      </w:tc>
    </w:tr>
  </w:tbl>
  <w:p w:rsidR="00222731" w:rsidRPr="005C45CC" w:rsidRDefault="00222731" w:rsidP="00B62C79">
    <w:pPr>
      <w:pStyle w:val="Stopka"/>
      <w:jc w:val="center"/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5B6" w:rsidRDefault="006815B6" w:rsidP="00143915">
      <w:pPr>
        <w:spacing w:after="0" w:line="240" w:lineRule="auto"/>
      </w:pPr>
      <w:r>
        <w:separator/>
      </w:r>
    </w:p>
  </w:footnote>
  <w:footnote w:type="continuationSeparator" w:id="0">
    <w:p w:rsidR="006815B6" w:rsidRDefault="006815B6" w:rsidP="0014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59"/>
      <w:gridCol w:w="2578"/>
      <w:gridCol w:w="1967"/>
    </w:tblGrid>
    <w:tr w:rsidR="00E00C39" w:rsidRPr="00EB42DE" w:rsidTr="00F20AB8">
      <w:tc>
        <w:tcPr>
          <w:tcW w:w="2773" w:type="pct"/>
          <w:tcBorders>
            <w:right w:val="single" w:sz="4" w:space="0" w:color="A6A6A6" w:themeColor="background1" w:themeShade="A6"/>
          </w:tcBorders>
          <w:vAlign w:val="center"/>
        </w:tcPr>
        <w:p w:rsidR="00EB42DE" w:rsidRDefault="00E00C39" w:rsidP="00E00C39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3101318" cy="720000"/>
                <wp:effectExtent l="19050" t="0" r="3832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1318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3" w:type="pct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Szpital Na Wyspie Sp. z o.o.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ul. Pszenna 2, 68-200 Żary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tel.: +48 68 47</w:t>
          </w:r>
          <w:r w:rsidR="00E00C39" w:rsidRPr="005C45CC">
            <w:rPr>
              <w:rFonts w:asciiTheme="majorHAnsi" w:hAnsiTheme="majorHAnsi"/>
              <w:sz w:val="16"/>
              <w:szCs w:val="16"/>
            </w:rPr>
            <w:t xml:space="preserve"> </w:t>
          </w:r>
          <w:r w:rsidRPr="005C45CC">
            <w:rPr>
              <w:rFonts w:asciiTheme="majorHAnsi" w:hAnsiTheme="majorHAnsi"/>
              <w:sz w:val="16"/>
              <w:szCs w:val="16"/>
            </w:rPr>
            <w:t>57</w:t>
          </w:r>
          <w:r w:rsidR="00E00C39" w:rsidRPr="005C45CC">
            <w:rPr>
              <w:rFonts w:asciiTheme="majorHAnsi" w:hAnsiTheme="majorHAnsi"/>
              <w:sz w:val="16"/>
              <w:szCs w:val="16"/>
            </w:rPr>
            <w:t xml:space="preserve"> </w:t>
          </w:r>
          <w:r w:rsidRPr="005C45CC">
            <w:rPr>
              <w:rFonts w:asciiTheme="majorHAnsi" w:hAnsiTheme="majorHAnsi"/>
              <w:sz w:val="16"/>
              <w:szCs w:val="16"/>
            </w:rPr>
            <w:t>600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fax: +48 68 47</w:t>
          </w:r>
          <w:r w:rsidR="00E00C39" w:rsidRPr="005C45CC">
            <w:rPr>
              <w:rFonts w:asciiTheme="majorHAnsi" w:hAnsiTheme="majorHAnsi"/>
              <w:sz w:val="16"/>
              <w:szCs w:val="16"/>
            </w:rPr>
            <w:t xml:space="preserve"> </w:t>
          </w:r>
          <w:r w:rsidRPr="005C45CC">
            <w:rPr>
              <w:rFonts w:asciiTheme="majorHAnsi" w:hAnsiTheme="majorHAnsi"/>
              <w:sz w:val="16"/>
              <w:szCs w:val="16"/>
            </w:rPr>
            <w:t>57 700</w:t>
          </w:r>
        </w:p>
        <w:p w:rsidR="00EB42DE" w:rsidRPr="00DB30CF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DB30CF">
            <w:rPr>
              <w:rFonts w:asciiTheme="majorHAnsi" w:hAnsiTheme="majorHAnsi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DB30CF">
              <w:rPr>
                <w:rStyle w:val="Hipercze"/>
                <w:rFonts w:asciiTheme="majorHAnsi" w:hAnsiTheme="majorHAnsi"/>
                <w:color w:val="auto"/>
                <w:sz w:val="16"/>
                <w:szCs w:val="16"/>
                <w:u w:val="none"/>
                <w:lang w:val="en-US"/>
              </w:rPr>
              <w:t>info@szpitalnawyspie.pl</w:t>
            </w:r>
          </w:hyperlink>
        </w:p>
        <w:p w:rsidR="00EB42DE" w:rsidRPr="00DB30CF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DB30CF">
            <w:rPr>
              <w:rFonts w:asciiTheme="majorHAnsi" w:hAnsiTheme="majorHAnsi"/>
              <w:sz w:val="16"/>
              <w:szCs w:val="16"/>
              <w:lang w:val="en-US"/>
            </w:rPr>
            <w:t>www.szpitalnawyspie.pl</w:t>
          </w:r>
        </w:p>
      </w:tc>
      <w:tc>
        <w:tcPr>
          <w:tcW w:w="964" w:type="pct"/>
          <w:tcBorders>
            <w:left w:val="single" w:sz="4" w:space="0" w:color="A6A6A6" w:themeColor="background1" w:themeShade="A6"/>
          </w:tcBorders>
        </w:tcPr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REGON: 977947094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NIP: 928-18-52-023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 xml:space="preserve">KRS: </w:t>
          </w:r>
          <w:r w:rsidRPr="005C45CC">
            <w:rPr>
              <w:rFonts w:asciiTheme="majorHAnsi" w:hAnsiTheme="majorHAnsi" w:cs="Arial"/>
              <w:sz w:val="16"/>
              <w:szCs w:val="16"/>
            </w:rPr>
            <w:t>0000080318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>RPWDL: 000000004200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 xml:space="preserve">Kod </w:t>
          </w:r>
          <w:proofErr w:type="spellStart"/>
          <w:r w:rsidRPr="005C45CC">
            <w:rPr>
              <w:rFonts w:asciiTheme="majorHAnsi" w:hAnsiTheme="majorHAnsi" w:cs="Arial"/>
              <w:sz w:val="16"/>
              <w:szCs w:val="16"/>
            </w:rPr>
            <w:t>świad</w:t>
          </w:r>
          <w:proofErr w:type="spellEnd"/>
          <w:r w:rsidRPr="005C45CC">
            <w:rPr>
              <w:rFonts w:asciiTheme="majorHAnsi" w:hAnsiTheme="majorHAnsi" w:cs="Arial"/>
              <w:sz w:val="16"/>
              <w:szCs w:val="16"/>
            </w:rPr>
            <w:t>.: 102395</w:t>
          </w:r>
        </w:p>
      </w:tc>
    </w:tr>
  </w:tbl>
  <w:p w:rsidR="00EB42DE" w:rsidRPr="00222731" w:rsidRDefault="00EB42DE" w:rsidP="00EB42DE">
    <w:pPr>
      <w:pStyle w:val="Nagwe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CF"/>
    <w:rsid w:val="00015F08"/>
    <w:rsid w:val="00025260"/>
    <w:rsid w:val="000442E4"/>
    <w:rsid w:val="00082E11"/>
    <w:rsid w:val="000E3933"/>
    <w:rsid w:val="00121010"/>
    <w:rsid w:val="00130655"/>
    <w:rsid w:val="00143915"/>
    <w:rsid w:val="00190C35"/>
    <w:rsid w:val="0019172B"/>
    <w:rsid w:val="001D77F8"/>
    <w:rsid w:val="00222731"/>
    <w:rsid w:val="002E01C3"/>
    <w:rsid w:val="0032240B"/>
    <w:rsid w:val="003466E3"/>
    <w:rsid w:val="003B36B6"/>
    <w:rsid w:val="003E38A8"/>
    <w:rsid w:val="003F3077"/>
    <w:rsid w:val="00476FB1"/>
    <w:rsid w:val="004D7770"/>
    <w:rsid w:val="004F599D"/>
    <w:rsid w:val="00516DF9"/>
    <w:rsid w:val="00581481"/>
    <w:rsid w:val="005C45CC"/>
    <w:rsid w:val="0067079A"/>
    <w:rsid w:val="006815B6"/>
    <w:rsid w:val="006C1425"/>
    <w:rsid w:val="006F2AD1"/>
    <w:rsid w:val="0070056F"/>
    <w:rsid w:val="00703A74"/>
    <w:rsid w:val="00773831"/>
    <w:rsid w:val="007B6B93"/>
    <w:rsid w:val="007F65D4"/>
    <w:rsid w:val="0083072C"/>
    <w:rsid w:val="00854772"/>
    <w:rsid w:val="009008D4"/>
    <w:rsid w:val="00912786"/>
    <w:rsid w:val="00922F25"/>
    <w:rsid w:val="00933170"/>
    <w:rsid w:val="00963A7C"/>
    <w:rsid w:val="009A6EB6"/>
    <w:rsid w:val="009C3D1D"/>
    <w:rsid w:val="009D7C9E"/>
    <w:rsid w:val="00A02658"/>
    <w:rsid w:val="00A32048"/>
    <w:rsid w:val="00A735ED"/>
    <w:rsid w:val="00A7751F"/>
    <w:rsid w:val="00A83FDB"/>
    <w:rsid w:val="00AF50F0"/>
    <w:rsid w:val="00B11A41"/>
    <w:rsid w:val="00B62C79"/>
    <w:rsid w:val="00B801EA"/>
    <w:rsid w:val="00C477BA"/>
    <w:rsid w:val="00C53A75"/>
    <w:rsid w:val="00C85AAA"/>
    <w:rsid w:val="00C96E58"/>
    <w:rsid w:val="00CC026C"/>
    <w:rsid w:val="00CD2745"/>
    <w:rsid w:val="00DA3039"/>
    <w:rsid w:val="00DB30CF"/>
    <w:rsid w:val="00DB7F49"/>
    <w:rsid w:val="00E00C39"/>
    <w:rsid w:val="00E120A5"/>
    <w:rsid w:val="00E150F5"/>
    <w:rsid w:val="00E42080"/>
    <w:rsid w:val="00E62FE0"/>
    <w:rsid w:val="00EB42DE"/>
    <w:rsid w:val="00EF39D3"/>
    <w:rsid w:val="00F03516"/>
    <w:rsid w:val="00F20AB8"/>
    <w:rsid w:val="00F23F91"/>
    <w:rsid w:val="00F25D59"/>
    <w:rsid w:val="00F60AD1"/>
    <w:rsid w:val="00F80613"/>
    <w:rsid w:val="00F9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9AB69C-610D-4B18-8774-8414AE89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915"/>
  </w:style>
  <w:style w:type="paragraph" w:styleId="Stopka">
    <w:name w:val="footer"/>
    <w:basedOn w:val="Normalny"/>
    <w:link w:val="StopkaZnak"/>
    <w:uiPriority w:val="99"/>
    <w:unhideWhenUsed/>
    <w:rsid w:val="001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915"/>
  </w:style>
  <w:style w:type="paragraph" w:styleId="Tekstdymka">
    <w:name w:val="Balloon Text"/>
    <w:basedOn w:val="Normalny"/>
    <w:link w:val="TekstdymkaZnak"/>
    <w:uiPriority w:val="99"/>
    <w:semiHidden/>
    <w:unhideWhenUsed/>
    <w:rsid w:val="0014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9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391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2101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801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zpitalnawyspie.pl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la%20Aga&#347;\Desktop\Pismo%20firmowe%20-%20kol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2CC0382F5F4F14A072CF0D9F4B7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A83692-D23C-4617-A524-EC5E7A5FF6DD}"/>
      </w:docPartPr>
      <w:docPartBody>
        <w:p w:rsidR="003A04DF" w:rsidRDefault="00611A4B">
          <w:pPr>
            <w:pStyle w:val="762CC0382F5F4F14A072CF0D9F4B7404"/>
          </w:pPr>
          <w:r w:rsidRPr="00886AF9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4B"/>
    <w:rsid w:val="003A04DF"/>
    <w:rsid w:val="00611A4B"/>
    <w:rsid w:val="008D27FB"/>
    <w:rsid w:val="009F1A0D"/>
    <w:rsid w:val="00C031DB"/>
    <w:rsid w:val="00F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762CC0382F5F4F14A072CF0D9F4B7404">
    <w:name w:val="762CC0382F5F4F14A072CF0D9F4B7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F00FB-D468-47C4-B018-8E6E5B56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 - kolor</Template>
  <TotalTime>52</TotalTime>
  <Pages>6</Pages>
  <Words>2503</Words>
  <Characters>15024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Agaś</dc:creator>
  <cp:lastModifiedBy>Kamila Agaś</cp:lastModifiedBy>
  <cp:revision>8</cp:revision>
  <dcterms:created xsi:type="dcterms:W3CDTF">2019-06-10T05:15:00Z</dcterms:created>
  <dcterms:modified xsi:type="dcterms:W3CDTF">2019-06-10T12:37:00Z</dcterms:modified>
</cp:coreProperties>
</file>